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15" w:rsidRDefault="00506B15" w:rsidP="00506B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</w:t>
      </w:r>
    </w:p>
    <w:p w:rsidR="00506B15" w:rsidRDefault="00506B15" w:rsidP="00506B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с.Старобурново муниципального района Бирский район Республики Башкортостан</w:t>
      </w:r>
      <w:r>
        <w:rPr>
          <w:rFonts w:ascii="Times New Roman" w:hAnsi="Times New Roman" w:cs="Times New Roman"/>
        </w:rPr>
        <w:br/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860"/>
        <w:gridCol w:w="4637"/>
        <w:gridCol w:w="5400"/>
      </w:tblGrid>
      <w:tr w:rsidR="00506B15" w:rsidTr="00506B15">
        <w:trPr>
          <w:trHeight w:val="2659"/>
        </w:trPr>
        <w:tc>
          <w:tcPr>
            <w:tcW w:w="4860" w:type="dxa"/>
          </w:tcPr>
          <w:p w:rsidR="00506B15" w:rsidRDefault="00506B1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___________/ Л.Н.Шарипова/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  <w:i/>
              </w:rPr>
              <w:br/>
            </w:r>
            <w:r>
              <w:rPr>
                <w:rFonts w:ascii="Times New Roman" w:hAnsi="Times New Roman" w:cs="Calibri"/>
              </w:rPr>
              <w:t>от</w:t>
            </w:r>
            <w:r>
              <w:rPr>
                <w:rFonts w:ascii="Times New Roman" w:hAnsi="Times New Roman" w:cs="Calibri"/>
                <w:i/>
              </w:rPr>
              <w:t xml:space="preserve"> «31» </w:t>
            </w:r>
            <w:r>
              <w:rPr>
                <w:rFonts w:ascii="Times New Roman" w:hAnsi="Times New Roman" w:cs="Calibri"/>
                <w:i/>
                <w:u w:val="single"/>
              </w:rPr>
              <w:t>августа</w:t>
            </w:r>
            <w:r>
              <w:rPr>
                <w:rFonts w:ascii="Times New Roman" w:hAnsi="Times New Roman" w:cs="Calibri"/>
                <w:i/>
              </w:rPr>
              <w:t xml:space="preserve"> </w:t>
            </w:r>
            <w:r>
              <w:rPr>
                <w:rFonts w:ascii="Times New Roman" w:hAnsi="Times New Roman" w:cs="Calibri"/>
                <w:i/>
                <w:u w:val="single"/>
              </w:rPr>
              <w:t>2021</w:t>
            </w:r>
            <w:r>
              <w:rPr>
                <w:rFonts w:ascii="Times New Roman" w:hAnsi="Times New Roman" w:cs="Calibri"/>
                <w:i/>
              </w:rPr>
              <w:t xml:space="preserve">г. 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:rsidR="00506B15" w:rsidRDefault="00506B15">
            <w:pPr>
              <w:spacing w:line="276" w:lineRule="auto"/>
              <w:rPr>
                <w:rFonts w:ascii="Times New Roman" w:hAnsi="Times New Roman" w:cs="Calibri"/>
              </w:rPr>
            </w:pPr>
          </w:p>
        </w:tc>
        <w:tc>
          <w:tcPr>
            <w:tcW w:w="5400" w:type="dxa"/>
          </w:tcPr>
          <w:p w:rsidR="00506B15" w:rsidRDefault="00506B15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УТВЕРЖДАЮ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МБОУ СОШ с.Старобурново </w:t>
            </w:r>
            <w:r>
              <w:rPr>
                <w:rFonts w:ascii="Times New Roman" w:hAnsi="Times New Roman" w:cs="Calibri"/>
              </w:rPr>
              <w:br/>
              <w:t>______________ / Л.А Саяпова./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Приказ № 102-К</w:t>
            </w:r>
            <w:r>
              <w:rPr>
                <w:rFonts w:ascii="Times New Roman" w:hAnsi="Times New Roman" w:cs="Calibri"/>
              </w:rPr>
              <w:br/>
              <w:t xml:space="preserve">от </w:t>
            </w:r>
            <w:r>
              <w:rPr>
                <w:rFonts w:ascii="Times New Roman" w:hAnsi="Times New Roman" w:cs="Calibri"/>
                <w:i/>
              </w:rPr>
              <w:t xml:space="preserve">«31» </w:t>
            </w:r>
            <w:r>
              <w:rPr>
                <w:rFonts w:ascii="Times New Roman" w:hAnsi="Times New Roman" w:cs="Calibri"/>
                <w:i/>
                <w:u w:val="single"/>
              </w:rPr>
              <w:t>августа</w:t>
            </w:r>
            <w:r>
              <w:rPr>
                <w:rFonts w:ascii="Times New Roman" w:hAnsi="Times New Roman" w:cs="Calibri"/>
                <w:i/>
              </w:rPr>
              <w:t xml:space="preserve">  2021г. 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 w:cs="Calibri"/>
              </w:rPr>
            </w:pPr>
          </w:p>
          <w:p w:rsidR="00506B15" w:rsidRDefault="00506B15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М.П.</w:t>
            </w:r>
          </w:p>
        </w:tc>
      </w:tr>
      <w:tr w:rsidR="00506B15" w:rsidTr="00506B15">
        <w:trPr>
          <w:trHeight w:val="3613"/>
        </w:trPr>
        <w:tc>
          <w:tcPr>
            <w:tcW w:w="14897" w:type="dxa"/>
            <w:gridSpan w:val="3"/>
          </w:tcPr>
          <w:p w:rsidR="00506B15" w:rsidRDefault="00506B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РАБОЧАЯ ПРОГРАММА</w:t>
            </w:r>
          </w:p>
          <w:p w:rsidR="00506B15" w:rsidRDefault="00506B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технологии для 6 класса</w:t>
            </w:r>
            <w:r>
              <w:rPr>
                <w:rFonts w:ascii="Times New Roman" w:hAnsi="Times New Roman" w:cs="Times New Roman"/>
              </w:rPr>
              <w:br/>
              <w:t>на 2021-2022 учебный год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оставила учитель технологии</w:t>
            </w:r>
            <w:r>
              <w:rPr>
                <w:rFonts w:ascii="Times New Roman" w:hAnsi="Times New Roman" w:cs="Times New Roman"/>
              </w:rPr>
              <w:br/>
              <w:t>Асылбаева Марина Евгеньевна</w:t>
            </w:r>
          </w:p>
          <w:p w:rsidR="00506B15" w:rsidRDefault="00506B15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06B15" w:rsidTr="00506B15">
        <w:tc>
          <w:tcPr>
            <w:tcW w:w="9497" w:type="dxa"/>
            <w:gridSpan w:val="2"/>
          </w:tcPr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06B15" w:rsidRDefault="00506B15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0" w:type="dxa"/>
            <w:hideMark/>
          </w:tcPr>
          <w:p w:rsidR="00506B15" w:rsidRDefault="00506B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Рассмотрено на заседании ШМО </w:t>
            </w:r>
            <w:r>
              <w:rPr>
                <w:rFonts w:ascii="Times New Roman" w:hAnsi="Times New Roman" w:cs="Times New Roman"/>
              </w:rPr>
              <w:br/>
              <w:t xml:space="preserve">учителей ОБЖ, физической культуры и технологии </w:t>
            </w:r>
            <w:r>
              <w:rPr>
                <w:rFonts w:ascii="Times New Roman" w:hAnsi="Times New Roman" w:cs="Times New Roman"/>
              </w:rPr>
              <w:br/>
              <w:t xml:space="preserve">МБОУ СОШ села Старобурново. </w:t>
            </w:r>
            <w:r>
              <w:rPr>
                <w:rFonts w:ascii="Times New Roman" w:hAnsi="Times New Roman" w:cs="Times New Roman"/>
              </w:rPr>
              <w:br/>
              <w:t xml:space="preserve">Протокол от   30.08.2021№ 1 </w:t>
            </w:r>
            <w:r>
              <w:rPr>
                <w:rFonts w:ascii="Times New Roman" w:hAnsi="Times New Roman" w:cs="Times New Roman"/>
              </w:rPr>
              <w:br/>
              <w:t xml:space="preserve">Руководитель ШМО </w:t>
            </w:r>
          </w:p>
          <w:p w:rsidR="00506B15" w:rsidRDefault="00506B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_____________/М.Е.Асылбаева/</w:t>
            </w:r>
          </w:p>
        </w:tc>
      </w:tr>
    </w:tbl>
    <w:p w:rsidR="00506B15" w:rsidRDefault="00506B15" w:rsidP="00506B15">
      <w:pPr>
        <w:tabs>
          <w:tab w:val="left" w:pos="3780"/>
        </w:tabs>
        <w:ind w:firstLine="1134"/>
        <w:jc w:val="both"/>
        <w:rPr>
          <w:rFonts w:ascii="Times New Roman" w:hAnsi="Times New Roman" w:cs="Times New Roman"/>
          <w:color w:val="0000FF"/>
        </w:rPr>
      </w:pPr>
    </w:p>
    <w:p w:rsidR="00506B15" w:rsidRDefault="00506B15" w:rsidP="00506B15">
      <w:pPr>
        <w:pStyle w:val="a7"/>
        <w:numPr>
          <w:ilvl w:val="0"/>
          <w:numId w:val="34"/>
        </w:numPr>
        <w:tabs>
          <w:tab w:val="left" w:pos="33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tbl>
      <w:tblPr>
        <w:tblW w:w="15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64"/>
        <w:gridCol w:w="12601"/>
      </w:tblGrid>
      <w:tr w:rsidR="00506B15" w:rsidTr="00506B15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Рабочая программа  по технологии разработана на основе программы начального и общего образования «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Технология : рабочая программа : 5—9 классы / А. Т. Тищенко, Н. В. Синица. — М. : Вентана-Граф, 2017. — 158 с.»</w:t>
            </w:r>
          </w:p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федеральному госу</w:t>
            </w:r>
            <w:r>
              <w:rPr>
                <w:rFonts w:ascii="Times New Roman" w:hAnsi="Times New Roman" w:cs="Times New Roman"/>
              </w:rPr>
              <w:softHyphen/>
              <w:t>дарственному образовательному стандарту основного общего об</w:t>
            </w:r>
            <w:r>
              <w:rPr>
                <w:rFonts w:ascii="Times New Roman" w:hAnsi="Times New Roman" w:cs="Times New Roman"/>
              </w:rPr>
              <w:softHyphen/>
              <w:t>разования</w:t>
            </w:r>
          </w:p>
        </w:tc>
      </w:tr>
      <w:tr w:rsidR="00506B15" w:rsidTr="00506B15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УМК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15" w:rsidRDefault="00506B15">
            <w:pPr>
              <w:pStyle w:val="a4"/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учащихся общеобразовательных учреждений. А.Т.Тищенко,  Н.В. Синица, Технология, 6 класс. М.: Вентана - Граф, 2020</w:t>
            </w:r>
          </w:p>
        </w:tc>
      </w:tr>
      <w:tr w:rsidR="00506B15" w:rsidTr="00506B15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учебного предмета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учебного предмета «Технология» способ</w:t>
            </w:r>
            <w:r>
              <w:rPr>
                <w:rFonts w:ascii="Times New Roman" w:hAnsi="Times New Roman" w:cs="Times New Roman"/>
              </w:rPr>
              <w:softHyphen/>
              <w:t xml:space="preserve">ствует достижению следующих </w:t>
            </w:r>
            <w:r>
              <w:rPr>
                <w:rFonts w:ascii="Times New Roman" w:hAnsi="Times New Roman" w:cs="Times New Roman"/>
                <w:i/>
                <w:iCs/>
              </w:rPr>
              <w:t>целей основного общего обра</w:t>
            </w:r>
            <w:r>
              <w:rPr>
                <w:rFonts w:ascii="Times New Roman" w:hAnsi="Times New Roman" w:cs="Times New Roman"/>
                <w:i/>
                <w:iCs/>
              </w:rPr>
              <w:softHyphen/>
              <w:t>зования: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всем обучающимся оптимального, с учётом их возможностей, интеллектуального развития;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-становление и развитие личности обучающегося в её са</w:t>
            </w:r>
            <w:r>
              <w:rPr>
                <w:rFonts w:ascii="Times New Roman" w:hAnsi="Times New Roman" w:cs="Times New Roman"/>
              </w:rPr>
              <w:softHyphen/>
              <w:t>мобытности, уникальности, неповторимости;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-социально-нравственное и эстетическое воспитание;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-знакомство обучающихся с основами систематизиро</w:t>
            </w:r>
            <w:r>
              <w:rPr>
                <w:rFonts w:ascii="Times New Roman" w:hAnsi="Times New Roman" w:cs="Times New Roman"/>
              </w:rPr>
              <w:softHyphen/>
              <w:t>ванных знаний о природе, обществе, технике и культуре;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способностей и познавательных интересов обучающихся (критического мышления, внимания, вообра</w:t>
            </w:r>
            <w:r>
              <w:rPr>
                <w:rFonts w:ascii="Times New Roman" w:hAnsi="Times New Roman" w:cs="Times New Roman"/>
              </w:rPr>
              <w:softHyphen/>
              <w:t>жения, памяти и разнообразных практических умений);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-выработка у обучающихся навыков самостоятельного выявления, формулирования и разрешения определённых теоретических и практических проблем, связанных с приро</w:t>
            </w:r>
            <w:r>
              <w:rPr>
                <w:rFonts w:ascii="Times New Roman" w:hAnsi="Times New Roman" w:cs="Times New Roman"/>
              </w:rPr>
              <w:softHyphen/>
              <w:t>дой, общественной жизнью, техникой и культурой;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 обучающихся научно обоснованной си</w:t>
            </w:r>
            <w:r>
              <w:rPr>
                <w:rFonts w:ascii="Times New Roman" w:hAnsi="Times New Roman" w:cs="Times New Roman"/>
              </w:rPr>
              <w:softHyphen/>
              <w:t>стемы взглядов и убеждений, определяющих их отношение к миру;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 обучающихся потребности в самостоя</w:t>
            </w:r>
            <w:r>
              <w:rPr>
                <w:rFonts w:ascii="Times New Roman" w:hAnsi="Times New Roman" w:cs="Times New Roman"/>
              </w:rPr>
              <w:softHyphen/>
              <w:t>тельном пополнении имеющихся навыков и умений, как в ходе учёбы, так и за пределами школы;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-ознакомление обучающихся с научными основами про</w:t>
            </w:r>
            <w:r>
              <w:rPr>
                <w:rFonts w:ascii="Times New Roman" w:hAnsi="Times New Roman" w:cs="Times New Roman"/>
              </w:rPr>
              <w:softHyphen/>
              <w:t>изводства и организации труда в таких важнейших отрас</w:t>
            </w:r>
            <w:r>
              <w:rPr>
                <w:rFonts w:ascii="Times New Roman" w:hAnsi="Times New Roman" w:cs="Times New Roman"/>
              </w:rPr>
              <w:softHyphen/>
              <w:t>лях, как машиностроение, электротехническая и химиче</w:t>
            </w:r>
            <w:r>
              <w:rPr>
                <w:rFonts w:ascii="Times New Roman" w:hAnsi="Times New Roman" w:cs="Times New Roman"/>
              </w:rPr>
              <w:softHyphen/>
              <w:t>ская промышленность, сельское хозяйство и т. д., формиро</w:t>
            </w:r>
            <w:r>
              <w:rPr>
                <w:rFonts w:ascii="Times New Roman" w:hAnsi="Times New Roman" w:cs="Times New Roman"/>
              </w:rPr>
              <w:softHyphen/>
              <w:t xml:space="preserve">вание </w:t>
            </w:r>
            <w:r>
              <w:rPr>
                <w:rFonts w:ascii="Times New Roman" w:hAnsi="Times New Roman" w:cs="Times New Roman"/>
              </w:rPr>
              <w:lastRenderedPageBreak/>
              <w:t>умений пользоваться простейшими техническими приспособлениями и устройствами;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-понимание важнейших закономерностей технических, технологических и организационных процессов, общих для многих областей промышленного и сельскохозяйственного производства и сферы услуг;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подготовки обучающихся к какой-либо профессии.</w:t>
            </w:r>
          </w:p>
          <w:p w:rsidR="00506B15" w:rsidRDefault="00506B15">
            <w:pPr>
              <w:pStyle w:val="1a"/>
              <w:shd w:val="clear" w:color="auto" w:fill="auto"/>
              <w:tabs>
                <w:tab w:val="left" w:pos="834"/>
              </w:tabs>
              <w:spacing w:after="0" w:line="317" w:lineRule="exact"/>
              <w:ind w:right="4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область «Технология» является необходи</w:t>
            </w:r>
            <w:r>
              <w:rPr>
                <w:sz w:val="24"/>
                <w:szCs w:val="24"/>
              </w:rPr>
              <w:softHyphen/>
              <w:t>мым компонентом общего образования всех школьников, предоставляя им возможность применять на практике зна</w:t>
            </w:r>
            <w:r>
              <w:rPr>
                <w:sz w:val="24"/>
                <w:szCs w:val="24"/>
              </w:rPr>
              <w:softHyphen/>
              <w:t>ния основ наук.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</w:t>
            </w:r>
            <w:r>
              <w:rPr>
                <w:sz w:val="24"/>
                <w:szCs w:val="24"/>
              </w:rPr>
              <w:softHyphen/>
              <w:t>ние обучающимися навыками конкретной предметно-пре</w:t>
            </w:r>
            <w:r>
              <w:rPr>
                <w:sz w:val="24"/>
                <w:szCs w:val="24"/>
              </w:rPr>
              <w:softHyphen/>
              <w:t>образующей (а не виртуальной) деятельности, создание но</w:t>
            </w:r>
            <w:r>
              <w:rPr>
                <w:sz w:val="24"/>
                <w:szCs w:val="24"/>
              </w:rPr>
              <w:softHyphen/>
              <w:t>вых ценностей, что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</w:t>
            </w:r>
            <w:r>
              <w:rPr>
                <w:sz w:val="24"/>
                <w:szCs w:val="24"/>
              </w:rPr>
              <w:softHyphen/>
              <w:t>мым обеспечивается преемственность перехода обучаю</w:t>
            </w:r>
            <w:r>
              <w:rPr>
                <w:sz w:val="24"/>
                <w:szCs w:val="24"/>
              </w:rPr>
              <w:softHyphen/>
              <w:t>щихся от общего к профессиональному образованию и тру</w:t>
            </w:r>
            <w:r>
              <w:rPr>
                <w:sz w:val="24"/>
                <w:szCs w:val="24"/>
              </w:rPr>
              <w:softHyphen/>
              <w:t>довой деятельности.</w:t>
            </w:r>
          </w:p>
          <w:p w:rsidR="00506B15" w:rsidRDefault="00506B15">
            <w:pPr>
              <w:pStyle w:val="1a"/>
              <w:shd w:val="clear" w:color="auto" w:fill="auto"/>
              <w:tabs>
                <w:tab w:val="left" w:pos="834"/>
              </w:tabs>
              <w:spacing w:after="0" w:line="317" w:lineRule="exact"/>
              <w:ind w:right="40" w:firstLine="0"/>
              <w:jc w:val="both"/>
              <w:rPr>
                <w:rFonts w:eastAsia="DejaVu Sans"/>
                <w:color w:val="000000"/>
                <w:sz w:val="24"/>
                <w:szCs w:val="24"/>
                <w:lang w:eastAsia="ar-SA"/>
              </w:rPr>
            </w:pPr>
          </w:p>
        </w:tc>
      </w:tr>
      <w:tr w:rsidR="00506B15" w:rsidTr="00506B15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15" w:rsidRDefault="00506B15">
            <w:pPr>
              <w:pStyle w:val="a4"/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Представленная программа предусматривает изучение технологии в 6 классе общеобразовательных учреждений : 34 часов (1часа в неделю). </w:t>
            </w:r>
          </w:p>
        </w:tc>
      </w:tr>
    </w:tbl>
    <w:p w:rsidR="00506B15" w:rsidRDefault="00506B15" w:rsidP="00506B15">
      <w:pPr>
        <w:tabs>
          <w:tab w:val="left" w:pos="3780"/>
        </w:tabs>
        <w:ind w:firstLine="1134"/>
        <w:jc w:val="both"/>
        <w:rPr>
          <w:rFonts w:ascii="Times New Roman" w:hAnsi="Times New Roman" w:cs="Times New Roman"/>
          <w:color w:val="0000FF"/>
        </w:rPr>
      </w:pPr>
    </w:p>
    <w:p w:rsidR="00506B15" w:rsidRDefault="00506B15" w:rsidP="00506B15">
      <w:pPr>
        <w:ind w:left="113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2.ПЛАНИРУЕМЫЕ РЕЗУЛЬТАТЫ ИЗУЧЕНИЯ УЧЕБНОГО ПРЕДМЕТА</w:t>
      </w:r>
    </w:p>
    <w:p w:rsidR="00506B15" w:rsidRDefault="00506B15" w:rsidP="00506B15">
      <w:pPr>
        <w:tabs>
          <w:tab w:val="left" w:pos="3780"/>
        </w:tabs>
        <w:ind w:firstLine="1134"/>
        <w:jc w:val="both"/>
        <w:rPr>
          <w:rFonts w:ascii="Times New Roman" w:hAnsi="Times New Roman" w:cs="Times New Roman"/>
          <w:color w:val="0000FF"/>
        </w:rPr>
      </w:pP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617"/>
      </w:tblGrid>
      <w:tr w:rsidR="00506B15" w:rsidTr="00506B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Личностные результаты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умственных и физических способностей при трудовой деятельности в различных сферах с позиций будущей социализации и социальной стратификации;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lastRenderedPageBreak/>
              <w:t>— 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интересов,а также на основе формирования уважительного отношения к труду;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проявление технико-технологического и экономического мышления при организации своей деятельности;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готовности к предпринимательской деятельности в сфере технологий, к рациональному ведению домашнего хозяйства;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      </w:r>
          </w:p>
        </w:tc>
      </w:tr>
      <w:tr w:rsidR="00506B15" w:rsidTr="00506B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Метапредметные результаты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самостоятельное определение цели своего обучения, постановка и формулировка для себя новых задач в учёбе и познавательной деятельности;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алгоритмизированное планирование процесса познавательно-трудовой деятельности;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506B15" w:rsidRDefault="00506B15">
            <w:pPr>
              <w:pStyle w:val="a7"/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точности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и развитие экологического мышления, умение применять его в познавательной, коммуникативной,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социальной практике и профессиональной ориентации.</w:t>
            </w:r>
          </w:p>
        </w:tc>
      </w:tr>
      <w:tr w:rsidR="00506B15" w:rsidTr="00506B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Предметные результаты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познавательной сфере: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трудовой сфере: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 xml:space="preserve">—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мотивационной сфере: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способности к труду в конкретной предметной деятельности; осознание ответственности за качество результатов труда;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согласование своих потребностей и требований с потребностями и требованиями других участников познавательно-трудовой деятельности;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эстетической сфере: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рациональное и эстетическое оснащение рабочего места с учётом требований эргономики и элементов научной организации труда;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рациональный выбор рабочего костюма и опрятное содержание рабочей одежды;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участие в оформлении класса и школы, озеленении пришкольного участка, стремление внести красоту в домашний быт;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коммуникативной сфере: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физиолого-психологической сфере: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соблюдение необходимой величины усилий, прикладываемых к инструментам, с учётом технологических требований;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сочетание образного и логического мышления в проектной деятельности.</w:t>
            </w:r>
          </w:p>
        </w:tc>
      </w:tr>
    </w:tbl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152"/>
        <w:gridCol w:w="12496"/>
      </w:tblGrid>
      <w:tr w:rsidR="00506B15" w:rsidTr="00506B15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B15" w:rsidRDefault="00506B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6B15" w:rsidTr="00506B15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B15" w:rsidRDefault="00506B1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СОДЕРЖАНИЕ УЧЕБНОГО ПРЕДМЕТА</w:t>
            </w:r>
          </w:p>
        </w:tc>
      </w:tr>
      <w:tr w:rsidR="00506B15" w:rsidTr="00506B15">
        <w:trPr>
          <w:trHeight w:val="2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t xml:space="preserve"> «Технологии возведения, ремонта и содержания зданий и сооружений» 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pStyle w:val="26"/>
              <w:shd w:val="clear" w:color="auto" w:fill="auto"/>
              <w:spacing w:line="240" w:lineRule="auto"/>
              <w:ind w:left="131" w:firstLine="0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Технологии возведения зданий и сооружений </w:t>
            </w:r>
            <w:r>
              <w:rPr>
                <w:rStyle w:val="33"/>
                <w:sz w:val="24"/>
                <w:szCs w:val="24"/>
              </w:rPr>
              <w:t>(0,5ч)</w:t>
            </w:r>
            <w:r>
              <w:rPr>
                <w:sz w:val="24"/>
                <w:szCs w:val="24"/>
              </w:rPr>
              <w:t>Понятие о технологиях возведения зданий и соору</w:t>
            </w:r>
            <w:r>
              <w:rPr>
                <w:sz w:val="24"/>
                <w:szCs w:val="24"/>
              </w:rPr>
              <w:softHyphen/>
              <w:t>жений (инженерно-геологические изыскания, техно</w:t>
            </w:r>
            <w:r>
              <w:rPr>
                <w:sz w:val="24"/>
                <w:szCs w:val="24"/>
              </w:rPr>
              <w:softHyphen/>
              <w:t>логическое проектирование строительных процес</w:t>
            </w:r>
            <w:r>
              <w:rPr>
                <w:sz w:val="24"/>
                <w:szCs w:val="24"/>
              </w:rPr>
              <w:softHyphen/>
              <w:t>сов, технологии нулевого цикла, технологии возве</w:t>
            </w:r>
            <w:r>
              <w:rPr>
                <w:sz w:val="24"/>
                <w:szCs w:val="24"/>
              </w:rPr>
              <w:softHyphen/>
              <w:t>дения надземной части здания, технологии отделочных работ).</w:t>
            </w:r>
            <w:r>
              <w:rPr>
                <w:rStyle w:val="91"/>
                <w:rFonts w:eastAsia="Arial Unicode MS"/>
                <w:sz w:val="24"/>
                <w:szCs w:val="24"/>
              </w:rPr>
              <w:t>Самостоятельная работа.</w:t>
            </w:r>
            <w:r>
              <w:rPr>
                <w:sz w:val="24"/>
                <w:szCs w:val="24"/>
              </w:rPr>
              <w:t xml:space="preserve"> Поиск и изучение ин</w:t>
            </w:r>
            <w:r>
              <w:rPr>
                <w:sz w:val="24"/>
                <w:szCs w:val="24"/>
              </w:rPr>
              <w:softHyphen/>
              <w:t>формации о предприятиях строительной отрасли ре</w:t>
            </w:r>
            <w:r>
              <w:rPr>
                <w:sz w:val="24"/>
                <w:szCs w:val="24"/>
              </w:rPr>
              <w:softHyphen/>
              <w:t>гиона проживания (цементный и кирпичный заво</w:t>
            </w:r>
            <w:r>
              <w:rPr>
                <w:sz w:val="24"/>
                <w:szCs w:val="24"/>
              </w:rPr>
              <w:softHyphen/>
              <w:t>ды, строительные компании и др.).</w:t>
            </w:r>
          </w:p>
          <w:p w:rsidR="00506B15" w:rsidRDefault="00506B15">
            <w:pPr>
              <w:pStyle w:val="26"/>
              <w:shd w:val="clear" w:color="auto" w:fill="auto"/>
              <w:spacing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Тема: Ремонт и содержание зданий и сооружений</w:t>
            </w:r>
            <w:r>
              <w:rPr>
                <w:rStyle w:val="34"/>
                <w:sz w:val="24"/>
                <w:szCs w:val="24"/>
              </w:rPr>
              <w:t>(0,5ч)</w:t>
            </w:r>
            <w:r>
              <w:rPr>
                <w:sz w:val="24"/>
                <w:szCs w:val="24"/>
              </w:rPr>
              <w:t>Технологии ремонта и содержания зданий и соору</w:t>
            </w:r>
            <w:r>
              <w:rPr>
                <w:sz w:val="24"/>
                <w:szCs w:val="24"/>
              </w:rPr>
              <w:softHyphen/>
              <w:t>жений. Эксплуатационные работы (санитарное со</w:t>
            </w:r>
            <w:r>
              <w:rPr>
                <w:sz w:val="24"/>
                <w:szCs w:val="24"/>
              </w:rPr>
              <w:softHyphen/>
              <w:t>держание здания, техническое обслуживание зда</w:t>
            </w:r>
            <w:r>
              <w:rPr>
                <w:sz w:val="24"/>
                <w:szCs w:val="24"/>
              </w:rPr>
              <w:softHyphen/>
              <w:t xml:space="preserve">ния, ремонтные работы), жилищно-коммунальное хозяйство (ЖКХ). </w:t>
            </w:r>
            <w:r>
              <w:rPr>
                <w:rStyle w:val="91"/>
                <w:rFonts w:eastAsia="Arial Unicode MS"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Ознакомление со строитель</w:t>
            </w:r>
            <w:r>
              <w:rPr>
                <w:sz w:val="24"/>
                <w:szCs w:val="24"/>
              </w:rPr>
              <w:softHyphen/>
              <w:t xml:space="preserve">ными технологиями. </w:t>
            </w:r>
            <w:r>
              <w:rPr>
                <w:rStyle w:val="91"/>
                <w:rFonts w:eastAsia="Arial Unicode MS"/>
                <w:sz w:val="24"/>
                <w:szCs w:val="24"/>
              </w:rPr>
              <w:t>Самостоятельная работа.</w:t>
            </w:r>
            <w:r>
              <w:rPr>
                <w:sz w:val="24"/>
                <w:szCs w:val="24"/>
              </w:rPr>
              <w:t xml:space="preserve"> Исследование на тему «Дом, в котором я живу» (технология строительства)</w:t>
            </w:r>
          </w:p>
          <w:p w:rsidR="00506B15" w:rsidRDefault="00506B15">
            <w:pPr>
              <w:pStyle w:val="26"/>
              <w:shd w:val="clear" w:color="auto" w:fill="auto"/>
              <w:spacing w:after="100" w:afterAutospacing="1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WW8Num9z0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Тема: Энергетическое обеспечение зданий. Энерго</w:t>
            </w:r>
            <w:r>
              <w:rPr>
                <w:b/>
                <w:bCs/>
                <w:sz w:val="24"/>
                <w:szCs w:val="24"/>
              </w:rPr>
              <w:softHyphen/>
              <w:t>сбережение в быту (1 ч)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Энергетическое обеспечение домов, энергоснабжение (электроснабжение, теплоснабжение, газоснабже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ние). Электробезопасность, тепловые потери,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>энер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госбережение. Способы экономии электроэнергии, устранения тепловых потерь в помещении, эконо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мии воды и газа. </w:t>
            </w: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Энергетическое обеспечение нашего дома.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Подготовка к образова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тельному путешествию (экскурсии) на предприятие города (региона) проживания, сферы ЖКХ</w:t>
            </w:r>
          </w:p>
        </w:tc>
      </w:tr>
      <w:tr w:rsidR="00506B15" w:rsidTr="00506B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t xml:space="preserve"> «Технологии в сфере быта» 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B15" w:rsidRDefault="00506B15">
            <w:pPr>
              <w:pStyle w:val="26"/>
              <w:shd w:val="clear" w:color="auto" w:fill="auto"/>
              <w:spacing w:after="0" w:line="192" w:lineRule="exact"/>
              <w:ind w:firstLine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Тема: Планировка помещений жилого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дома (1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ч)</w:t>
            </w:r>
          </w:p>
          <w:p w:rsidR="00506B15" w:rsidRDefault="00506B15">
            <w:pPr>
              <w:pStyle w:val="26"/>
              <w:shd w:val="clear" w:color="auto" w:fill="auto"/>
              <w:spacing w:after="0" w:line="192" w:lineRule="exact"/>
              <w:ind w:firstLine="131"/>
              <w:rPr>
                <w:rStyle w:val="210pt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Планировка помещений жилого дома (квартиры). Зонирование пространства жилого помещения (зоны приготовления пищи, приёма гостей, сна и отдыха, санитарно-гигиеническая зона). Зонирование комна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ты подростка. Проектирование помещения на бумаге и с помощью компьютера. </w:t>
            </w: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Планировка помещения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rStyle w:val="210pt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Освещение жилого помещения (0,5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ч) Освещение жилого помещения. Типы освещения (общее, местное, направленное, декоративное, ком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бинированное). Нормы освещённости в зависимости от типа помещения. Лампы, светильники, системы управления освещением.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 об оригинальных конструкциях светильников.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Тема: Экология жилища (0,5ч)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Технологии содержания и гигиены жилища. Эко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логия жилища. Технологии уборки помещений. Технические средства для создания микроклимата в помещении. </w:t>
            </w: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Генеральная уборка кабине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та технологии.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 о видах и функциях климатических приборов</w:t>
            </w:r>
          </w:p>
        </w:tc>
      </w:tr>
      <w:tr w:rsidR="00506B15" w:rsidTr="00506B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t xml:space="preserve"> «Технологическая система» (5ч)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Те</w:t>
            </w:r>
            <w:r>
              <w:rPr>
                <w:b/>
                <w:bCs/>
                <w:sz w:val="24"/>
                <w:szCs w:val="24"/>
              </w:rPr>
              <w:t xml:space="preserve">ма: Технологическая система как средство для удовлетворения базовых потребностей человека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Технологическая система как средство для удовле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творения базовых и социальных нужд человека. Технологическая система, элемент и уровень техно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логической системы, подсистема, надсистема. Вход, процесс и выход технологической системы. Последо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вательная, параллельная и комбинированная техно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логические системы. Управление технологической системой (ручное, автоматизированное, автоматиче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ское). Обратная связь.</w:t>
            </w:r>
            <w:r>
              <w:rPr>
                <w:rStyle w:val="15"/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sz w:val="24"/>
                <w:szCs w:val="24"/>
              </w:rPr>
              <w:t>Практическая работа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. Ознакомление с технологи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ческими системами. </w:t>
            </w:r>
            <w:r>
              <w:rPr>
                <w:rStyle w:val="210pt"/>
                <w:sz w:val="24"/>
                <w:szCs w:val="24"/>
              </w:rPr>
              <w:t>Самостоятельная работа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. Поиск информации о технологических системах, определение входа и выхода в этих системах, перечисление имеющиеся в них подсистем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Системы автоматического управления. Робототехника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rStyle w:val="WW8Num9z0"/>
                <w:bCs/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Развитие технологических систем и последователь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ная передача функций управления и контроля от человека технологической системе. Робототехни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ка. Системы автоматического управления. Програм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мирование работы устройств. </w:t>
            </w: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Ознакомление с автоматизи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рованными и автоматическими устройствами.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 о видах роботов; выяснение, для каких целей они созданы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>человеком, какими способностями обладают</w:t>
            </w:r>
            <w:r>
              <w:rPr>
                <w:rStyle w:val="WW8Num9z0"/>
                <w:sz w:val="24"/>
                <w:szCs w:val="24"/>
              </w:rPr>
              <w:t xml:space="preserve"> 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Техническая система и её элементы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Техническая система (подсистема, надсистема). Основные части машин: двигатель, передаточный механизм, рабочий (исполнительный) орган. Меха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низмы: цепной, зубчатый (зубчатая передача), рееч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ный. Звенья передачи: ведущее, ведомое. Передаточ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ное отношение.</w:t>
            </w:r>
            <w:r>
              <w:rPr>
                <w:rStyle w:val="15"/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Ознакомление с механизма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ми (передачами).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rStyle w:val="210pt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Поиск информации о технических системах, созданных человеком для удовлетворения своих базовых и социальных потреб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ностей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Тема: Анализ функций технических систем. Морфологический анализ (1 ч)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Функция технической системы. Анализ функции технической системы. Метод морфологического анализа. Этапы морфологического анализа. </w:t>
            </w:r>
            <w:r>
              <w:rPr>
                <w:rStyle w:val="210pt"/>
                <w:sz w:val="24"/>
                <w:szCs w:val="24"/>
              </w:rPr>
              <w:t>Практические работы.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Анализ функций техниче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ских систем.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rStyle w:val="210pt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Морфологический анализ технической системы.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Поиск информации об изобретателе метода морфологического анализа, областях знаний, где этот метод применялся и позво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лил успешно создать технические системы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Моделирование механизмов технических систем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Понятие моделирования технических систем. Виды моделей (эвристические, натурные, математиче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ские).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</w:pP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Конструирование моделей механизмов.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Поиск информации о видах моделей и областях деятельности человека, в которых применяют моделирование различных систем</w:t>
            </w:r>
          </w:p>
        </w:tc>
      </w:tr>
      <w:tr w:rsidR="00506B15" w:rsidTr="00506B15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t xml:space="preserve"> «Материальные технологии» (12ч)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Вариант Б. Технологии обработки текстильных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Текстильное материаловедение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Общие свойства текстильных материалов: физические, эргономические, эстетические, технологические. Виды и свойства хлопчатобумажных и льняных тканей.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Практические работы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. Ознакомление со свойствами тканей из хлопка и льна.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Самостоятельная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Поиск информации о растениях, из которых получают сырьё для текстильных материалов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Швейная машина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 </w:t>
            </w:r>
            <w:r>
              <w:rPr>
                <w:rFonts w:ascii="SchoolBookSanPin-BoldItalic" w:eastAsiaTheme="minorHAnsi" w:hAnsi="SchoolBookSanPin-BoldItalic" w:cs="SchoolBookSanPin-BoldItalic"/>
                <w:bCs/>
                <w:i/>
                <w:iCs/>
                <w:color w:val="auto"/>
                <w:lang w:eastAsia="en-US"/>
              </w:rPr>
              <w:t xml:space="preserve">Подготовка швейной машины к работе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(1 ч) 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работе. Неполадки, связанные с неправильной заправкой ниток.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. Исследование режимов работы швейной машины. 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-BoldItalic" w:eastAsiaTheme="minorHAnsi" w:hAnsi="SchoolBookSanPin-BoldItalic" w:cs="SchoolBookSanPin-BoldItalic"/>
                <w:bCs/>
                <w:i/>
                <w:iCs/>
                <w:color w:val="auto"/>
                <w:lang w:eastAsia="en-US"/>
              </w:rPr>
              <w:t>Приёмы работы на швейной машине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(1 ч) Приёмы работы на швейной машине: начало работы, поворот строчки под углом, закрепление машинной строчки в начале и конце работы, окончание работы. Назначение и правила использования регулирующих механизмов: вид строчки, длина и ширина стежка, скорость и направление шитья.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Исследование режимов работы швейной машины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Технологические операции изготовления швейных изделий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 Классификация машинных швов: соединительные (стачной шов вразутюжку и стачной шов взаутюжку), краевые (шов вподгибку с открытым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lastRenderedPageBreak/>
              <w:t xml:space="preserve">срезом,шов вподгибку с открытым обмётанным срезом, шов вподгибку с закрытым срезом) и отделочные. Требования к выполнению машинных работ. Основные операции при машинной обработке изделия:предохранение срезов от осыпания — обмётывание зигзагообразной строчкой и оверлоком; постоянное соединение деталей — стачивание; постоянное закрепление подогнутого края — застрачивание (с открытым и закрытым срезами). Удаление строчки временного назначения.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. Изготовление образца машинных работ.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Самостоятельная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Поиск информации об истории создания швейной машины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Конструирование одежды и аксессуаров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-BoldItalic" w:eastAsiaTheme="minorHAnsi" w:hAnsi="SchoolBookSanPin-BoldItalic" w:cs="SchoolBookSanPin-BoldItalic"/>
                <w:bCs/>
                <w:i/>
                <w:iCs/>
                <w:color w:val="auto"/>
                <w:lang w:eastAsia="en-US"/>
              </w:rPr>
              <w:t>Снятие мерок для изготовления одежды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(1 ч) Понятия «одежда», «аксессуары». Классификация одежды. Требования, предъявляемые к одежде. Конструирование одежды и аксессуаров. Муляжный и расчётный методы конструирования. Снятие мерок для изготовления одежды.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 xml:space="preserve"> 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Снятие мерок.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SchoolBookSanPin-BoldItalic" w:eastAsiaTheme="minorHAnsi" w:hAnsi="SchoolBookSanPin-BoldItalic" w:cs="SchoolBookSanPin-BoldItalic"/>
                <w:bCs/>
                <w:i/>
                <w:iCs/>
                <w:color w:val="auto"/>
                <w:lang w:eastAsia="en-US"/>
              </w:rPr>
              <w:t>Изготовление выкройки швейного изделия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(1 ч) Технологическая последовательность изготовления выкройки по своим меркам (на примере прямой юбки с кулиской для резинок). Подготовка выкройки к раскрою. Изготовление выкройки по заданным размерам (на примере сумки). Копирование готовой выкройки (на примере бермуд). Профессия конструктор-модельер.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Изготовление выкроек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Технологии вязания крючком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Вязание полотна из столбиков без накида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(4 ч)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Понятие «трикотаж». Вязаные изделия в современной моде. Материалы, инструменты, машины и автоматы для вязания. Виды крючков. Правила подбора в зависимости от вида изделия и толщины нитки. Организация рабочегоместа при вязании. Основные виды петель при вязании крючком: начальная петля, воздушная петля, цепочка воздушных петель, соединительный столбик, столбик без накида, столбик с накидом.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Вывязывание полотна из столбиков без накида несколькими способами.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-BoldItalic" w:eastAsiaTheme="minorHAnsi" w:hAnsi="SchoolBookSanPin-BoldItalic" w:cs="SchoolBookSanPin-BoldItalic"/>
                <w:bCs/>
                <w:i/>
                <w:iCs/>
                <w:color w:val="auto"/>
                <w:lang w:eastAsia="en-US"/>
              </w:rPr>
              <w:t xml:space="preserve">Плотное вязание по кругу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(1 ч)Вязание по кругу. Основное кольцо, способы вязания по кругу: по спирали, кругами. Особенности вязания плоских форм и объемных фигур. Профессия вязальщица текстильно-галантерейных изделий.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Плотное вязание по кругу.</w:t>
            </w:r>
          </w:p>
          <w:p w:rsidR="00506B15" w:rsidRDefault="00506B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SchoolBookSanPin-BoldItalic" w:eastAsiaTheme="minorHAnsi" w:hAnsi="SchoolBookSanPin-BoldItalic" w:cs="SchoolBookSanPin-BoldItalic"/>
                <w:bCs/>
                <w:i/>
                <w:iCs/>
                <w:color w:val="auto"/>
                <w:lang w:eastAsia="en-US"/>
              </w:rPr>
              <w:t>Ажурное вязание по кругу</w:t>
            </w:r>
            <w:r>
              <w:rPr>
                <w:rFonts w:ascii="SchoolBookSanPin-BoldItalic" w:eastAsiaTheme="minorHAnsi" w:hAnsi="SchoolBookSanPin-BoldItalic" w:cs="SchoolBookSanPin-BoldItalic"/>
                <w:b/>
                <w:bCs/>
                <w:i/>
                <w:iCs/>
                <w:color w:val="auto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(1 ч) Особенности ажурного вязания по кругу. Смена ниток в многоцветном вязании крючком. Использование мотива «бабушкин квадрат» в изготовлении трикотажных изделий.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lang w:eastAsia="en-US"/>
              </w:rPr>
              <w:t>Практическая работа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. Ажурное вязание по кругу</w:t>
            </w:r>
          </w:p>
        </w:tc>
      </w:tr>
      <w:tr w:rsidR="00506B15" w:rsidTr="00506B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t xml:space="preserve"> «Технологии кулинарной обработки 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lastRenderedPageBreak/>
              <w:t>пищевых продуктов» (5ч)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Те</w:t>
            </w:r>
            <w:r>
              <w:rPr>
                <w:b/>
                <w:bCs/>
                <w:sz w:val="24"/>
                <w:szCs w:val="24"/>
              </w:rPr>
              <w:t>ма: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2a"/>
                <w:sz w:val="24"/>
                <w:szCs w:val="24"/>
              </w:rPr>
              <w:t>Технология приготовления блюд из молока и кисломолочных продуктов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210pt"/>
                <w:iCs w:val="0"/>
                <w:sz w:val="24"/>
                <w:szCs w:val="24"/>
                <w:shd w:val="clear" w:color="auto" w:fill="FFFFFF"/>
              </w:rPr>
              <w:t>(1 ч)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Значение молока и кисломолочных продуктов в питании человека. Натуральное (цельное) молоко. Молочные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>продукты. Молочные консервы. Кисло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молочные продукты. Сыр. Методы определения качества молока и молочных продуктов. Посуда для приготовления блюд из молока и кисломолоч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ных продуктов. Молочные супы и каши: технология приготовления и требования к качеству. Подача готовых блюд. Технология приготовления творога в домашних условиях. Технология приготовления блюд из кисломолочных продуктов.</w:t>
            </w:r>
            <w:r>
              <w:rPr>
                <w:rStyle w:val="ab"/>
              </w:rPr>
              <w:t xml:space="preserve"> </w:t>
            </w:r>
            <w:r>
              <w:rPr>
                <w:rStyle w:val="91"/>
                <w:rFonts w:eastAsia="Arial Unicode MS"/>
                <w:sz w:val="24"/>
                <w:szCs w:val="24"/>
              </w:rPr>
              <w:t>Практические работы.</w:t>
            </w:r>
            <w:r>
              <w:rPr>
                <w:sz w:val="24"/>
                <w:szCs w:val="24"/>
              </w:rPr>
              <w:t xml:space="preserve"> Определение качества моло</w:t>
            </w:r>
            <w:r>
              <w:rPr>
                <w:sz w:val="24"/>
                <w:szCs w:val="24"/>
              </w:rPr>
              <w:softHyphen/>
              <w:t>ка и молочных продуктов.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молочного супа, молочной каши или блюда из творога.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b/>
                <w:bCs/>
              </w:rPr>
              <w:t>Т</w:t>
            </w:r>
            <w:r>
              <w:rPr>
                <w:rFonts w:ascii="Times New Roman" w:hAnsi="Times New Roman" w:cs="Times New Roman"/>
                <w:b/>
                <w:bCs/>
              </w:rPr>
              <w:t>ема</w:t>
            </w:r>
            <w:r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Style w:val="160"/>
                <w:rFonts w:eastAsia="Arial Unicode MS"/>
              </w:rPr>
              <w:t>Технология приготовления изделий из жидкого теста</w:t>
            </w:r>
            <w:r>
              <w:rPr>
                <w:rStyle w:val="161"/>
                <w:rFonts w:eastAsia="Arial Unicode MS"/>
              </w:rPr>
              <w:t xml:space="preserve"> </w:t>
            </w:r>
            <w:r>
              <w:rPr>
                <w:rStyle w:val="210pt"/>
                <w:rFonts w:eastAsia="Arial Unicode MS"/>
              </w:rPr>
              <w:t>(1 ч)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блюд из жидкого теста. Продукты для приго</w:t>
            </w:r>
            <w:r>
              <w:rPr>
                <w:sz w:val="24"/>
                <w:szCs w:val="24"/>
              </w:rPr>
              <w:softHyphen/>
              <w:t>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и изделий из него: блинов, блинчиков с начинкой, оладий и блинного пирога. Подача их к столу.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качества мёда органолептическими и лабораторными методами.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91"/>
                <w:rFonts w:eastAsia="Arial Unicode MS"/>
                <w:sz w:val="24"/>
                <w:szCs w:val="24"/>
              </w:rPr>
              <w:t>Практические работы.</w:t>
            </w:r>
            <w:r>
              <w:rPr>
                <w:sz w:val="24"/>
                <w:szCs w:val="24"/>
              </w:rPr>
              <w:t xml:space="preserve"> Определение качества мёда. Приготовление изделий из жидкого теста. 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Те</w:t>
            </w:r>
            <w:r>
              <w:rPr>
                <w:b/>
                <w:bCs/>
                <w:sz w:val="24"/>
                <w:szCs w:val="24"/>
              </w:rPr>
              <w:t>ма: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911pt"/>
                <w:rFonts w:eastAsia="Arial Unicode MS"/>
                <w:sz w:val="24"/>
                <w:szCs w:val="24"/>
              </w:rPr>
              <w:t>Технология приготовления блюд из сырых овощей и фруктов</w:t>
            </w:r>
            <w:r>
              <w:rPr>
                <w:rStyle w:val="911pt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 ч)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Пищевая (питательная) ценность овощей и фрук</w:t>
            </w:r>
            <w:r>
              <w:rPr>
                <w:sz w:val="24"/>
                <w:szCs w:val="24"/>
              </w:rPr>
              <w:softHyphen/>
              <w:t>тов.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</w:t>
            </w:r>
            <w:r>
              <w:rPr>
                <w:sz w:val="24"/>
                <w:szCs w:val="24"/>
              </w:rPr>
              <w:softHyphen/>
              <w:t>вия кулинарного использования свежезаморожен</w:t>
            </w:r>
            <w:r>
              <w:rPr>
                <w:sz w:val="24"/>
                <w:szCs w:val="24"/>
              </w:rPr>
              <w:softHyphen/>
              <w:t>ных продуктов.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экологии окружающей среды на качество овощей и фруктов. Определение доброкачественно</w:t>
            </w:r>
            <w:r>
              <w:rPr>
                <w:sz w:val="24"/>
                <w:szCs w:val="24"/>
              </w:rPr>
              <w:softHyphen/>
              <w:t>сти овощей по</w:t>
            </w:r>
            <w:r>
              <w:rPr>
                <w:rStyle w:val="WW8Num22z3"/>
                <w:sz w:val="24"/>
                <w:szCs w:val="24"/>
              </w:rPr>
              <w:t>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количества нитратов в овощах с помощью измери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тельных приборов в химических лабораториях, с по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мощью бумажных индикаторов в домашних услови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ях. Способы удаления лишних нитратов из овощей. Общие правила механической кулинарной обработ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ки овощей.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Правила кулинарной обработки, обеспечивающие сохранение цвета овощей и содержания витаминов. Правила измельчения овощей, наиболее распростра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нённые формы нарезки овощей. Инструменты и при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способления для нарезки.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Использование салатов в качестве самостоятельных блюд и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 </w:t>
            </w:r>
            <w:r>
              <w:rPr>
                <w:rStyle w:val="210pt"/>
                <w:sz w:val="24"/>
                <w:szCs w:val="24"/>
              </w:rPr>
              <w:t>Практические работы.</w:t>
            </w:r>
            <w:r>
              <w:rPr>
                <w:rStyle w:val="210pt"/>
                <w:rFonts w:ascii="Franklin Gothic Demi Cond" w:eastAsia="Franklin Gothic Demi Cond" w:hAnsi="Franklin Gothic Demi Cond" w:cs="Franklin Gothic Demi Cond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Определение</w:t>
            </w:r>
            <w:r>
              <w:rPr>
                <w:rStyle w:val="WW8Num22z3"/>
                <w:sz w:val="24"/>
                <w:szCs w:val="24"/>
              </w:rPr>
              <w:t>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нитратов. Приготовление салата из сырых овощей.</w:t>
            </w:r>
          </w:p>
          <w:p w:rsidR="00506B15" w:rsidRDefault="00506B15">
            <w:pPr>
              <w:pStyle w:val="26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</w:rPr>
              <w:t>Те</w:t>
            </w:r>
            <w:r>
              <w:rPr>
                <w:b/>
                <w:bCs/>
                <w:sz w:val="24"/>
                <w:szCs w:val="24"/>
              </w:rPr>
              <w:t>ма: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210pt"/>
                <w:sz w:val="24"/>
                <w:szCs w:val="24"/>
              </w:rPr>
              <w:t>Тепловая кулинарная обработка овощей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(1 ч)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Значение и виды тепловой обработки продуктов (варка, припускание, бланширование, жарение, пассерование, тушение, запекание). Преимущества и недостатки различных способов тепловой обра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ботки овощей. Технология приготовления салатов и винегретов из варёных овощей.</w:t>
            </w:r>
            <w:r>
              <w:rPr>
                <w:rStyle w:val="WW8Num22z3"/>
                <w:sz w:val="24"/>
                <w:szCs w:val="24"/>
              </w:rPr>
              <w:t>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тушение, запекание). Преимущества и недостатки различных способов тепловой обра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ботки овощей. Технология приготовления салатов и винегретов из варёных овощей. Условия варки</w:t>
            </w:r>
            <w:r>
              <w:rPr>
                <w:rStyle w:val="WW8Num7z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овощей для салатов и винегретов, способствующие сохранению питательных веществ и </w:t>
            </w:r>
            <w:r>
              <w:rPr>
                <w:sz w:val="24"/>
                <w:szCs w:val="24"/>
              </w:rPr>
              <w:lastRenderedPageBreak/>
              <w:t xml:space="preserve">витаминов. Требования к качеству и оформлению готовых блюд. </w:t>
            </w:r>
            <w:r>
              <w:rPr>
                <w:rStyle w:val="91"/>
                <w:rFonts w:eastAsia="Arial Unicode MS"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Приготовление блюда из варёных овощей.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91"/>
                <w:rFonts w:eastAsia="Arial Unicode MS"/>
                <w:sz w:val="24"/>
                <w:szCs w:val="24"/>
              </w:rPr>
              <w:t>Самостоятельная работа.</w:t>
            </w:r>
            <w:r>
              <w:rPr>
                <w:sz w:val="24"/>
                <w:szCs w:val="24"/>
              </w:rPr>
              <w:t xml:space="preserve"> Поиск и изучение информации о технологиях варки на пару, значении слова «винегрет».</w:t>
            </w:r>
          </w:p>
          <w:p w:rsidR="00506B15" w:rsidRDefault="00506B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Тема: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Style w:val="160"/>
                <w:rFonts w:eastAsia="Arial Unicode MS"/>
              </w:rPr>
              <w:t>Технология приготовления блюд из рыбы и морепродуктов</w:t>
            </w:r>
            <w:r>
              <w:rPr>
                <w:rStyle w:val="161"/>
                <w:rFonts w:eastAsia="Arial Unicode MS"/>
              </w:rPr>
              <w:t xml:space="preserve"> </w:t>
            </w:r>
            <w:r>
              <w:rPr>
                <w:rStyle w:val="210pt"/>
                <w:rFonts w:eastAsia="Arial Unicode MS"/>
              </w:rPr>
              <w:t>(1 ч)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Пищевая ценность рыбы. Содержание в ней белков, жиров, углеводов, витаминов. Виды рыбы. Марки</w:t>
            </w:r>
            <w:r>
              <w:rPr>
                <w:sz w:val="24"/>
                <w:szCs w:val="24"/>
              </w:rPr>
              <w:softHyphen/>
              <w:t>ровка консервов. Признаки доброкачественности рыбы. Условия и сроки хранения рыбной продук</w:t>
            </w:r>
            <w:r>
              <w:rPr>
                <w:sz w:val="24"/>
                <w:szCs w:val="24"/>
              </w:rPr>
              <w:softHyphen/>
              <w:t>ции. Разделка рыбы. Санитарные требования при обработке рыбы. Тепловая обработка рыбы. Технология приготовле</w:t>
            </w:r>
            <w:r>
              <w:rPr>
                <w:sz w:val="24"/>
                <w:szCs w:val="24"/>
              </w:rPr>
              <w:softHyphen/>
              <w:t>ния блюд из рыбы. Подача готовых блюд. Требова</w:t>
            </w:r>
            <w:r>
              <w:rPr>
                <w:sz w:val="24"/>
                <w:szCs w:val="24"/>
              </w:rPr>
              <w:softHyphen/>
              <w:t>ния к качеству готовых блюд. Пищевая ценность нерыбных продуктов моря. Содержание в них белков, жиров, углеводов, вита</w:t>
            </w:r>
            <w:r>
              <w:rPr>
                <w:sz w:val="24"/>
                <w:szCs w:val="24"/>
              </w:rPr>
              <w:softHyphen/>
              <w:t>минов. Виды нерыбных продуктов моря, продуктов из них.</w:t>
            </w:r>
          </w:p>
          <w:p w:rsidR="00506B15" w:rsidRDefault="00506B15">
            <w:pPr>
              <w:pStyle w:val="9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Технология приготовления блюд из нерыбных про</w:t>
            </w:r>
            <w:r>
              <w:rPr>
                <w:sz w:val="24"/>
                <w:szCs w:val="24"/>
              </w:rPr>
              <w:softHyphen/>
              <w:t xml:space="preserve">дуктов моря. Подача готовых блюд. Требования к качеству готовых блюд. </w:t>
            </w:r>
            <w:r>
              <w:rPr>
                <w:rStyle w:val="91"/>
                <w:rFonts w:eastAsia="Arial Unicode MS"/>
                <w:sz w:val="24"/>
                <w:szCs w:val="24"/>
              </w:rPr>
              <w:t>Практические работы.</w:t>
            </w:r>
            <w:r>
              <w:rPr>
                <w:sz w:val="24"/>
                <w:szCs w:val="24"/>
              </w:rPr>
              <w:t xml:space="preserve"> Определение свежести рыбы. Приготовление блюда из рыбы. Определение качества термической обработки рыбных блюд.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 о загрязнении Мирового океана; значении понятий «рыба паровая», «рыба тельная», «рыба чинёная», «рыба заливная», «строганина»</w:t>
            </w:r>
          </w:p>
        </w:tc>
      </w:tr>
      <w:tr w:rsidR="00506B15" w:rsidTr="00506B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t xml:space="preserve"> «Технологии растениеводства и животноводства» (4ч)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5" w:rsidRDefault="00506B15">
            <w:pPr>
              <w:pStyle w:val="26"/>
              <w:shd w:val="clear" w:color="auto" w:fill="auto"/>
              <w:spacing w:line="240" w:lineRule="auto"/>
              <w:ind w:firstLine="0"/>
              <w:rPr>
                <w:rStyle w:val="210pt"/>
                <w:rFonts w:eastAsiaTheme="minorHAnsi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Тема: Растениеводство (3 ч) </w:t>
            </w:r>
            <w:r>
              <w:rPr>
                <w:rStyle w:val="2a"/>
                <w:sz w:val="24"/>
                <w:szCs w:val="24"/>
              </w:rPr>
              <w:t>Обработка почвы.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 Состав и свойства почвы. Подготовка почвы под посадку. Агротехнические приёмы обработки: основ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ная, предпосевная и послепосевная. Профессия агроном. </w:t>
            </w: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Подготовка почвы к осенней обработке.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информациио почвенных загрязнениях, эрозии почвы. </w:t>
            </w:r>
          </w:p>
          <w:p w:rsidR="00506B15" w:rsidRDefault="00506B15">
            <w:pPr>
              <w:pStyle w:val="26"/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rPr>
                <w:rStyle w:val="2a"/>
                <w:sz w:val="24"/>
                <w:szCs w:val="24"/>
              </w:rPr>
              <w:t>Технологии посева, посадки и ухода за культурными растениями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 Технология подготовки семян к посеву: сортировка, прогревание, протравливание, закаливание, замачи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вание и проращивание, обработка стимуляторами роста, посев семян на бумаге. Технологии посева семян и посадки культурных рас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тений. Рассадный и безрассадный способы посадкиТехнологии ухода за растениями в течение вегетаци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онного периода: прополка, прореживание, полив, рыхление, обработка от вредителей и болезней, под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кормка. Ручные инструменты для ухода за растениями. Механизированный уход за растениями. </w:t>
            </w:r>
            <w:r>
              <w:rPr>
                <w:rStyle w:val="210pt"/>
                <w:sz w:val="24"/>
                <w:szCs w:val="24"/>
              </w:rPr>
              <w:t>Практические работы.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Проращивание семян овощ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ных культур.</w:t>
            </w:r>
          </w:p>
          <w:p w:rsidR="00506B15" w:rsidRDefault="00506B15">
            <w:pPr>
              <w:pStyle w:val="26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 xml:space="preserve">Прополка всходов овощных или цветочных культур. 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 об агротехнических мероприятиях по борьбе с сорняка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ми на садовом участке.</w:t>
            </w:r>
          </w:p>
          <w:p w:rsidR="00506B15" w:rsidRDefault="00506B15">
            <w:pPr>
              <w:pStyle w:val="26"/>
              <w:shd w:val="clear" w:color="auto" w:fill="auto"/>
              <w:spacing w:line="240" w:lineRule="auto"/>
              <w:ind w:firstLine="0"/>
              <w:rPr>
                <w:rStyle w:val="WW8Num22z3"/>
              </w:rPr>
            </w:pPr>
            <w:r>
              <w:rPr>
                <w:rStyle w:val="2a"/>
                <w:sz w:val="24"/>
                <w:szCs w:val="24"/>
              </w:rPr>
              <w:t>Технологии уборки урожая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 Технологии механизированной уборки овощных культур. Технологии хранения и переработки уро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жая овощей и фруктов: охлаждение, заморажива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ние, сушка. Технологии получения семян культур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ных растений. Отрасль растениеводства — семено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водство. Правила сбора семенного материала. </w:t>
            </w:r>
            <w:r>
              <w:rPr>
                <w:rStyle w:val="210pt"/>
                <w:sz w:val="24"/>
                <w:szCs w:val="24"/>
              </w:rPr>
              <w:t>Практическая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Уборка урожая корнеплодов</w:t>
            </w:r>
            <w:r>
              <w:rPr>
                <w:rStyle w:val="WW8Num22z3"/>
                <w:b/>
                <w:sz w:val="24"/>
                <w:szCs w:val="24"/>
              </w:rPr>
              <w:t></w:t>
            </w:r>
          </w:p>
          <w:p w:rsidR="00506B15" w:rsidRDefault="00506B15">
            <w:pPr>
              <w:pStyle w:val="26"/>
              <w:shd w:val="clear" w:color="auto" w:fill="auto"/>
              <w:spacing w:line="240" w:lineRule="auto"/>
              <w:ind w:firstLine="0"/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b/>
                <w:bCs/>
                <w:sz w:val="24"/>
                <w:szCs w:val="24"/>
              </w:rPr>
              <w:t xml:space="preserve">Животноводство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(1 ч)</w:t>
            </w:r>
          </w:p>
          <w:p w:rsidR="00506B15" w:rsidRDefault="00506B15">
            <w:pPr>
              <w:pStyle w:val="26"/>
              <w:shd w:val="clear" w:color="auto" w:fill="auto"/>
              <w:spacing w:after="100" w:afterAutospacing="1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Содержание животных как элемент технологии преобразования животных организмов в интересах человека. Строительство и оборудование помещений для животных, технические устройства, обеспечива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ющие необходимые условия содержания животных и уход за ними. Содержание собаки в городской квартире. Выполнение гигиенических процедур, уход за шерстью. Содержание собаки вне дома. Условия для выгула собак.</w:t>
            </w:r>
            <w:r>
              <w:rPr>
                <w:rStyle w:val="WW8Num22z3"/>
                <w:b/>
                <w:sz w:val="24"/>
                <w:szCs w:val="24"/>
              </w:rPr>
              <w:t>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Бездомные собаки как угроза ухудшения санитар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но-эпидемиологической обстановки города. Бездом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ные животные как социальная проблема. Профессия кинолог.</w:t>
            </w:r>
            <w:r>
              <w:rPr>
                <w:rStyle w:val="210pt"/>
                <w:sz w:val="24"/>
                <w:szCs w:val="24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Изучение причин появ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ления бездомных собак в микрорайоне прожива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ния. Проектирование и изготовление простейшего технического устройства, обеспечивающего условия содержания животных и облегчающее уход за ними</w:t>
            </w:r>
          </w:p>
        </w:tc>
      </w:tr>
      <w:tr w:rsidR="00506B15" w:rsidTr="00506B15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B15" w:rsidRDefault="00506B15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t xml:space="preserve"> «Исследовательская и созидатель</w:t>
            </w:r>
            <w:r>
              <w:rPr>
                <w:rStyle w:val="210pt"/>
                <w:rFonts w:eastAsia="Arial Unicode MS"/>
                <w:i w:val="0"/>
                <w:iCs w:val="0"/>
                <w:shd w:val="clear" w:color="auto" w:fill="FFFFFF"/>
              </w:rPr>
              <w:softHyphen/>
              <w:t>ная деятельность (Творческий проект)» (4ч)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15" w:rsidRDefault="00506B15">
            <w:pPr>
              <w:pStyle w:val="26"/>
              <w:shd w:val="clear" w:color="auto" w:fill="auto"/>
              <w:spacing w:after="100" w:afterAutospacing="1"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Разработка и реализация творческого проекта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(4ч) Разработка и реализация этапов выполнения творче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ского проекта. Разработка технического задания. Выполнение требований к готовому изделию. Расчёт затрат на изготовление проекта. Разработка элек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тронной презентации. Защита творческого проекта</w:t>
            </w:r>
          </w:p>
        </w:tc>
      </w:tr>
      <w:tr w:rsidR="00506B15" w:rsidTr="00506B15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6B15" w:rsidRDefault="00506B15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6B15" w:rsidRDefault="00506B1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6B15" w:rsidTr="00506B1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B15" w:rsidRDefault="00506B15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часов, на которое рассчитана рабочая программа, график контрольных и лабораторных работ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96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1701"/>
              <w:gridCol w:w="1701"/>
              <w:gridCol w:w="2268"/>
              <w:gridCol w:w="2410"/>
            </w:tblGrid>
            <w:tr w:rsidR="00506B15">
              <w:trPr>
                <w:trHeight w:val="31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Четверть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недель в четверти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часов в неделю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часов в четверти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контрольных работ</w:t>
                  </w:r>
                </w:p>
              </w:tc>
            </w:tr>
            <w:tr w:rsidR="00506B15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6B15" w:rsidRDefault="00506B15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6B15" w:rsidRDefault="00506B15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6B15" w:rsidRDefault="00506B15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6B15" w:rsidRDefault="00506B15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06B15" w:rsidRDefault="00506B15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06B15">
              <w:trPr>
                <w:trHeight w:val="244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506B15">
              <w:trPr>
                <w:trHeight w:val="347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506B15">
              <w:trPr>
                <w:trHeight w:val="7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506B15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506B15">
              <w:trPr>
                <w:trHeight w:val="7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Итого в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06B15" w:rsidRDefault="00506B15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</w:tr>
          </w:tbl>
          <w:p w:rsidR="00506B15" w:rsidRDefault="00506B1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205F" w:rsidRPr="00506B15" w:rsidRDefault="00D3205F" w:rsidP="00506B15">
      <w:bookmarkStart w:id="0" w:name="_GoBack"/>
      <w:bookmarkEnd w:id="0"/>
    </w:p>
    <w:sectPr w:rsidR="00D3205F" w:rsidRPr="00506B15" w:rsidSect="00FF134A"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0E" w:rsidRDefault="0009320E" w:rsidP="00FF134A">
      <w:r>
        <w:separator/>
      </w:r>
    </w:p>
  </w:endnote>
  <w:endnote w:type="continuationSeparator" w:id="0">
    <w:p w:rsidR="0009320E" w:rsidRDefault="0009320E" w:rsidP="00FF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choolBookSanPi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009"/>
      <w:docPartObj>
        <w:docPartGallery w:val="Page Numbers (Bottom of Page)"/>
        <w:docPartUnique/>
      </w:docPartObj>
    </w:sdtPr>
    <w:sdtEndPr/>
    <w:sdtContent>
      <w:p w:rsidR="00FB2923" w:rsidRDefault="00FB72D9">
        <w:pPr>
          <w:pStyle w:val="af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B1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B2923" w:rsidRDefault="00FB292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0E" w:rsidRDefault="0009320E" w:rsidP="00FF134A">
      <w:r>
        <w:separator/>
      </w:r>
    </w:p>
  </w:footnote>
  <w:footnote w:type="continuationSeparator" w:id="0">
    <w:p w:rsidR="0009320E" w:rsidRDefault="0009320E" w:rsidP="00FF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48233B"/>
    <w:multiLevelType w:val="hybridMultilevel"/>
    <w:tmpl w:val="C3D2EB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C0D9C"/>
    <w:multiLevelType w:val="hybridMultilevel"/>
    <w:tmpl w:val="05946750"/>
    <w:lvl w:ilvl="0" w:tplc="6874C3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E3236C2"/>
    <w:multiLevelType w:val="hybridMultilevel"/>
    <w:tmpl w:val="B212109C"/>
    <w:lvl w:ilvl="0" w:tplc="0764EF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E4D6067"/>
    <w:multiLevelType w:val="hybridMultilevel"/>
    <w:tmpl w:val="23607084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0967BC6"/>
    <w:multiLevelType w:val="hybridMultilevel"/>
    <w:tmpl w:val="4120C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27F6D"/>
    <w:multiLevelType w:val="hybridMultilevel"/>
    <w:tmpl w:val="6902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61DBF"/>
    <w:multiLevelType w:val="hybridMultilevel"/>
    <w:tmpl w:val="7B06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84DB9"/>
    <w:multiLevelType w:val="hybridMultilevel"/>
    <w:tmpl w:val="44FAA4C8"/>
    <w:lvl w:ilvl="0" w:tplc="2D5EF4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EE16096"/>
    <w:multiLevelType w:val="hybridMultilevel"/>
    <w:tmpl w:val="F6B0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B1D41"/>
    <w:multiLevelType w:val="hybridMultilevel"/>
    <w:tmpl w:val="081EC9E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5A9759D"/>
    <w:multiLevelType w:val="hybridMultilevel"/>
    <w:tmpl w:val="6902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766A7"/>
    <w:multiLevelType w:val="hybridMultilevel"/>
    <w:tmpl w:val="D68C6A6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E9C47E2"/>
    <w:multiLevelType w:val="multilevel"/>
    <w:tmpl w:val="CD3C15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026D7D"/>
    <w:multiLevelType w:val="hybridMultilevel"/>
    <w:tmpl w:val="3DA41BEE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90331B4"/>
    <w:multiLevelType w:val="hybridMultilevel"/>
    <w:tmpl w:val="0114B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5566F"/>
    <w:multiLevelType w:val="hybridMultilevel"/>
    <w:tmpl w:val="4C22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E10E8"/>
    <w:multiLevelType w:val="hybridMultilevel"/>
    <w:tmpl w:val="6902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83BB6"/>
    <w:multiLevelType w:val="hybridMultilevel"/>
    <w:tmpl w:val="2BF6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B5E4D"/>
    <w:multiLevelType w:val="hybridMultilevel"/>
    <w:tmpl w:val="D0DC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23C26"/>
    <w:multiLevelType w:val="hybridMultilevel"/>
    <w:tmpl w:val="7058624C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3D65DFE"/>
    <w:multiLevelType w:val="hybridMultilevel"/>
    <w:tmpl w:val="04408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E1022"/>
    <w:multiLevelType w:val="hybridMultilevel"/>
    <w:tmpl w:val="10F83AF6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D72045D"/>
    <w:multiLevelType w:val="multilevel"/>
    <w:tmpl w:val="3D2AF7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60929"/>
    <w:multiLevelType w:val="hybridMultilevel"/>
    <w:tmpl w:val="6902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365D7"/>
    <w:multiLevelType w:val="hybridMultilevel"/>
    <w:tmpl w:val="71381182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F7E7AA7"/>
    <w:multiLevelType w:val="hybridMultilevel"/>
    <w:tmpl w:val="496C21B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00B32BB"/>
    <w:multiLevelType w:val="hybridMultilevel"/>
    <w:tmpl w:val="0114B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26B99"/>
    <w:multiLevelType w:val="hybridMultilevel"/>
    <w:tmpl w:val="44FAA4C8"/>
    <w:lvl w:ilvl="0" w:tplc="2D5EF4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5545E50"/>
    <w:multiLevelType w:val="multilevel"/>
    <w:tmpl w:val="F1DAE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483DC8"/>
    <w:multiLevelType w:val="hybridMultilevel"/>
    <w:tmpl w:val="E270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9168D"/>
    <w:multiLevelType w:val="hybridMultilevel"/>
    <w:tmpl w:val="6902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A5A6B"/>
    <w:multiLevelType w:val="multilevel"/>
    <w:tmpl w:val="0D749F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7"/>
  </w:num>
  <w:num w:numId="3">
    <w:abstractNumId w:val="6"/>
  </w:num>
  <w:num w:numId="4">
    <w:abstractNumId w:val="28"/>
  </w:num>
  <w:num w:numId="5">
    <w:abstractNumId w:val="24"/>
  </w:num>
  <w:num w:numId="6">
    <w:abstractNumId w:val="14"/>
  </w:num>
  <w:num w:numId="7">
    <w:abstractNumId w:val="12"/>
  </w:num>
  <w:num w:numId="8">
    <w:abstractNumId w:val="17"/>
  </w:num>
  <w:num w:numId="9">
    <w:abstractNumId w:val="23"/>
  </w:num>
  <w:num w:numId="10">
    <w:abstractNumId w:val="32"/>
  </w:num>
  <w:num w:numId="11">
    <w:abstractNumId w:val="13"/>
  </w:num>
  <w:num w:numId="12">
    <w:abstractNumId w:val="30"/>
  </w:num>
  <w:num w:numId="13">
    <w:abstractNumId w:val="4"/>
  </w:num>
  <w:num w:numId="14">
    <w:abstractNumId w:val="22"/>
  </w:num>
  <w:num w:numId="15">
    <w:abstractNumId w:val="16"/>
  </w:num>
  <w:num w:numId="16">
    <w:abstractNumId w:val="18"/>
  </w:num>
  <w:num w:numId="17">
    <w:abstractNumId w:val="21"/>
  </w:num>
  <w:num w:numId="18">
    <w:abstractNumId w:val="20"/>
  </w:num>
  <w:num w:numId="19">
    <w:abstractNumId w:val="9"/>
  </w:num>
  <w:num w:numId="20">
    <w:abstractNumId w:val="5"/>
  </w:num>
  <w:num w:numId="21">
    <w:abstractNumId w:val="7"/>
  </w:num>
  <w:num w:numId="22">
    <w:abstractNumId w:val="29"/>
  </w:num>
  <w:num w:numId="23">
    <w:abstractNumId w:val="3"/>
  </w:num>
  <w:num w:numId="24">
    <w:abstractNumId w:val="26"/>
  </w:num>
  <w:num w:numId="25">
    <w:abstractNumId w:val="8"/>
  </w:num>
  <w:num w:numId="26">
    <w:abstractNumId w:val="19"/>
  </w:num>
  <w:num w:numId="27">
    <w:abstractNumId w:val="33"/>
  </w:num>
  <w:num w:numId="28">
    <w:abstractNumId w:val="10"/>
  </w:num>
  <w:num w:numId="29">
    <w:abstractNumId w:val="31"/>
  </w:num>
  <w:num w:numId="30">
    <w:abstractNumId w:val="34"/>
  </w:num>
  <w:num w:numId="31">
    <w:abstractNumId w:val="15"/>
  </w:num>
  <w:num w:numId="32">
    <w:abstractNumId w:val="25"/>
  </w:num>
  <w:num w:numId="33">
    <w:abstractNumId w:val="11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AA"/>
    <w:rsid w:val="00017890"/>
    <w:rsid w:val="000610F8"/>
    <w:rsid w:val="00071568"/>
    <w:rsid w:val="0009320E"/>
    <w:rsid w:val="000979C3"/>
    <w:rsid w:val="000A4DA7"/>
    <w:rsid w:val="000D5595"/>
    <w:rsid w:val="001049BB"/>
    <w:rsid w:val="001125F1"/>
    <w:rsid w:val="001241CD"/>
    <w:rsid w:val="00124B7E"/>
    <w:rsid w:val="00133A68"/>
    <w:rsid w:val="00161DFD"/>
    <w:rsid w:val="00164D98"/>
    <w:rsid w:val="001730A6"/>
    <w:rsid w:val="00180E16"/>
    <w:rsid w:val="00182447"/>
    <w:rsid w:val="0018500B"/>
    <w:rsid w:val="00185EA2"/>
    <w:rsid w:val="001A07E5"/>
    <w:rsid w:val="001A7909"/>
    <w:rsid w:val="001B650E"/>
    <w:rsid w:val="001B69F7"/>
    <w:rsid w:val="001B7660"/>
    <w:rsid w:val="001C62B3"/>
    <w:rsid w:val="0021744B"/>
    <w:rsid w:val="00232573"/>
    <w:rsid w:val="00236730"/>
    <w:rsid w:val="0024545B"/>
    <w:rsid w:val="00267B6D"/>
    <w:rsid w:val="002D1EE1"/>
    <w:rsid w:val="00312320"/>
    <w:rsid w:val="00331EA3"/>
    <w:rsid w:val="0036333C"/>
    <w:rsid w:val="00366F93"/>
    <w:rsid w:val="00391EA4"/>
    <w:rsid w:val="003B78AA"/>
    <w:rsid w:val="003E4AD9"/>
    <w:rsid w:val="003F1D89"/>
    <w:rsid w:val="004315AA"/>
    <w:rsid w:val="0045117D"/>
    <w:rsid w:val="00477FF4"/>
    <w:rsid w:val="004824A9"/>
    <w:rsid w:val="004853FD"/>
    <w:rsid w:val="00485E0D"/>
    <w:rsid w:val="004932C3"/>
    <w:rsid w:val="004C40CF"/>
    <w:rsid w:val="004C6B7C"/>
    <w:rsid w:val="004D5C4A"/>
    <w:rsid w:val="004F06F8"/>
    <w:rsid w:val="004F39AE"/>
    <w:rsid w:val="004F6CDC"/>
    <w:rsid w:val="00506B15"/>
    <w:rsid w:val="005308B2"/>
    <w:rsid w:val="00540B4A"/>
    <w:rsid w:val="005670FC"/>
    <w:rsid w:val="00572B33"/>
    <w:rsid w:val="0057724C"/>
    <w:rsid w:val="00584F43"/>
    <w:rsid w:val="005E0428"/>
    <w:rsid w:val="005E0A00"/>
    <w:rsid w:val="005E6ED1"/>
    <w:rsid w:val="00601361"/>
    <w:rsid w:val="00604D29"/>
    <w:rsid w:val="006340C2"/>
    <w:rsid w:val="00634831"/>
    <w:rsid w:val="00647370"/>
    <w:rsid w:val="00655D76"/>
    <w:rsid w:val="00667E5F"/>
    <w:rsid w:val="00674D36"/>
    <w:rsid w:val="006A1E30"/>
    <w:rsid w:val="006A3066"/>
    <w:rsid w:val="006A7F1F"/>
    <w:rsid w:val="006B29F0"/>
    <w:rsid w:val="006C0B22"/>
    <w:rsid w:val="006D7600"/>
    <w:rsid w:val="006E14BD"/>
    <w:rsid w:val="006E38A2"/>
    <w:rsid w:val="006F2350"/>
    <w:rsid w:val="00731A70"/>
    <w:rsid w:val="00732957"/>
    <w:rsid w:val="007428B0"/>
    <w:rsid w:val="00755B51"/>
    <w:rsid w:val="0078743F"/>
    <w:rsid w:val="007A571D"/>
    <w:rsid w:val="007C2FF3"/>
    <w:rsid w:val="007C5198"/>
    <w:rsid w:val="007C5877"/>
    <w:rsid w:val="007D3C62"/>
    <w:rsid w:val="007D7316"/>
    <w:rsid w:val="008000A9"/>
    <w:rsid w:val="008048E2"/>
    <w:rsid w:val="00834F89"/>
    <w:rsid w:val="008641C8"/>
    <w:rsid w:val="00865BDF"/>
    <w:rsid w:val="0087263E"/>
    <w:rsid w:val="00876DAF"/>
    <w:rsid w:val="008C2016"/>
    <w:rsid w:val="008C20F6"/>
    <w:rsid w:val="008C4948"/>
    <w:rsid w:val="008C6317"/>
    <w:rsid w:val="00915D14"/>
    <w:rsid w:val="009217C3"/>
    <w:rsid w:val="0092247A"/>
    <w:rsid w:val="009556E4"/>
    <w:rsid w:val="00962235"/>
    <w:rsid w:val="00980697"/>
    <w:rsid w:val="00A04894"/>
    <w:rsid w:val="00A05376"/>
    <w:rsid w:val="00A168AB"/>
    <w:rsid w:val="00A246DA"/>
    <w:rsid w:val="00A26E3A"/>
    <w:rsid w:val="00A31C4E"/>
    <w:rsid w:val="00A3759D"/>
    <w:rsid w:val="00A47779"/>
    <w:rsid w:val="00A6114D"/>
    <w:rsid w:val="00A710C0"/>
    <w:rsid w:val="00AB3236"/>
    <w:rsid w:val="00AF1CBB"/>
    <w:rsid w:val="00B11EE7"/>
    <w:rsid w:val="00B23279"/>
    <w:rsid w:val="00B33031"/>
    <w:rsid w:val="00B52A62"/>
    <w:rsid w:val="00B6256D"/>
    <w:rsid w:val="00B62AE5"/>
    <w:rsid w:val="00BB0F86"/>
    <w:rsid w:val="00BB2744"/>
    <w:rsid w:val="00BC7C4D"/>
    <w:rsid w:val="00BD2123"/>
    <w:rsid w:val="00C061F1"/>
    <w:rsid w:val="00C22711"/>
    <w:rsid w:val="00C47AFA"/>
    <w:rsid w:val="00C620AE"/>
    <w:rsid w:val="00C627B5"/>
    <w:rsid w:val="00CE2F98"/>
    <w:rsid w:val="00CE73B4"/>
    <w:rsid w:val="00D03E57"/>
    <w:rsid w:val="00D20896"/>
    <w:rsid w:val="00D3205F"/>
    <w:rsid w:val="00D4460F"/>
    <w:rsid w:val="00D86858"/>
    <w:rsid w:val="00DB30A1"/>
    <w:rsid w:val="00DB415B"/>
    <w:rsid w:val="00E02E5A"/>
    <w:rsid w:val="00E04C46"/>
    <w:rsid w:val="00E43AEB"/>
    <w:rsid w:val="00E5166D"/>
    <w:rsid w:val="00E711FF"/>
    <w:rsid w:val="00E80D74"/>
    <w:rsid w:val="00EB632B"/>
    <w:rsid w:val="00EC1A35"/>
    <w:rsid w:val="00EE280F"/>
    <w:rsid w:val="00EF4766"/>
    <w:rsid w:val="00EF5C04"/>
    <w:rsid w:val="00F0312C"/>
    <w:rsid w:val="00F320DA"/>
    <w:rsid w:val="00F60174"/>
    <w:rsid w:val="00F709C1"/>
    <w:rsid w:val="00F70D81"/>
    <w:rsid w:val="00F81893"/>
    <w:rsid w:val="00F9466C"/>
    <w:rsid w:val="00FB028D"/>
    <w:rsid w:val="00FB2923"/>
    <w:rsid w:val="00FB72D9"/>
    <w:rsid w:val="00FE50A2"/>
    <w:rsid w:val="00FF11C9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AA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78AA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3B78AA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8A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78AA"/>
    <w:rPr>
      <w:rFonts w:ascii="Arial Unicode MS" w:eastAsia="Arial Unicode MS" w:hAnsi="Arial Unicode MS" w:cs="Calibri"/>
      <w:b/>
      <w:bCs/>
      <w:color w:val="000000"/>
      <w:sz w:val="24"/>
      <w:szCs w:val="20"/>
      <w:lang w:eastAsia="ar-SA"/>
    </w:rPr>
  </w:style>
  <w:style w:type="character" w:styleId="a3">
    <w:name w:val="Hyperlink"/>
    <w:semiHidden/>
    <w:rsid w:val="003B78AA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3B78AA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5">
    <w:name w:val="Body Text"/>
    <w:basedOn w:val="a"/>
    <w:link w:val="a6"/>
    <w:semiHidden/>
    <w:unhideWhenUsed/>
    <w:rsid w:val="003B78AA"/>
    <w:pPr>
      <w:spacing w:after="120"/>
    </w:pPr>
  </w:style>
  <w:style w:type="character" w:customStyle="1" w:styleId="a6">
    <w:name w:val="Основной текст Знак"/>
    <w:basedOn w:val="a0"/>
    <w:link w:val="a5"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7">
    <w:name w:val="List Paragraph"/>
    <w:basedOn w:val="a"/>
    <w:qFormat/>
    <w:rsid w:val="003B78AA"/>
    <w:pPr>
      <w:ind w:left="720"/>
    </w:pPr>
  </w:style>
  <w:style w:type="character" w:customStyle="1" w:styleId="WW8Num2z0">
    <w:name w:val="WW8Num2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3B78AA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1">
    <w:name w:val="Основной шрифт абзаца2"/>
    <w:rsid w:val="003B78AA"/>
  </w:style>
  <w:style w:type="character" w:customStyle="1" w:styleId="Absatz-Standardschriftart">
    <w:name w:val="Absatz-Standardschriftart"/>
    <w:rsid w:val="003B78AA"/>
  </w:style>
  <w:style w:type="character" w:customStyle="1" w:styleId="WW-Absatz-Standardschriftart">
    <w:name w:val="WW-Absatz-Standardschriftart"/>
    <w:rsid w:val="003B78AA"/>
  </w:style>
  <w:style w:type="character" w:customStyle="1" w:styleId="WW-Absatz-Standardschriftart1">
    <w:name w:val="WW-Absatz-Standardschriftart1"/>
    <w:rsid w:val="003B78AA"/>
  </w:style>
  <w:style w:type="character" w:customStyle="1" w:styleId="WW8Num1z0">
    <w:name w:val="WW8Num1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3B78AA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3B78AA"/>
    <w:rPr>
      <w:rFonts w:ascii="Courier New" w:hAnsi="Courier New" w:cs="Courier New"/>
    </w:rPr>
  </w:style>
  <w:style w:type="character" w:customStyle="1" w:styleId="WW8Num18z2">
    <w:name w:val="WW8Num18z2"/>
    <w:rsid w:val="003B78AA"/>
    <w:rPr>
      <w:rFonts w:ascii="Wingdings" w:hAnsi="Wingdings"/>
    </w:rPr>
  </w:style>
  <w:style w:type="character" w:customStyle="1" w:styleId="WW8Num18z3">
    <w:name w:val="WW8Num18z3"/>
    <w:rsid w:val="003B78AA"/>
    <w:rPr>
      <w:rFonts w:ascii="Symbol" w:hAnsi="Symbol"/>
    </w:rPr>
  </w:style>
  <w:style w:type="character" w:customStyle="1" w:styleId="WW8Num19z0">
    <w:name w:val="WW8Num19z0"/>
    <w:rsid w:val="003B78AA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3B78AA"/>
    <w:rPr>
      <w:rFonts w:ascii="Courier New" w:hAnsi="Courier New" w:cs="Courier New"/>
    </w:rPr>
  </w:style>
  <w:style w:type="character" w:customStyle="1" w:styleId="WW8Num19z2">
    <w:name w:val="WW8Num19z2"/>
    <w:rsid w:val="003B78AA"/>
    <w:rPr>
      <w:rFonts w:ascii="Wingdings" w:hAnsi="Wingdings"/>
    </w:rPr>
  </w:style>
  <w:style w:type="character" w:customStyle="1" w:styleId="WW8Num19z3">
    <w:name w:val="WW8Num19z3"/>
    <w:rsid w:val="003B78AA"/>
    <w:rPr>
      <w:rFonts w:ascii="Symbol" w:hAnsi="Symbol"/>
    </w:rPr>
  </w:style>
  <w:style w:type="character" w:customStyle="1" w:styleId="WW8Num20z0">
    <w:name w:val="WW8Num20z0"/>
    <w:rsid w:val="003B78AA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3B78AA"/>
    <w:rPr>
      <w:rFonts w:ascii="Courier New" w:hAnsi="Courier New" w:cs="Courier New"/>
    </w:rPr>
  </w:style>
  <w:style w:type="character" w:customStyle="1" w:styleId="WW8Num20z2">
    <w:name w:val="WW8Num20z2"/>
    <w:rsid w:val="003B78AA"/>
    <w:rPr>
      <w:rFonts w:ascii="Wingdings" w:hAnsi="Wingdings"/>
    </w:rPr>
  </w:style>
  <w:style w:type="character" w:customStyle="1" w:styleId="WW8Num20z3">
    <w:name w:val="WW8Num20z3"/>
    <w:rsid w:val="003B78AA"/>
    <w:rPr>
      <w:rFonts w:ascii="Symbol" w:hAnsi="Symbol"/>
    </w:rPr>
  </w:style>
  <w:style w:type="character" w:customStyle="1" w:styleId="WW8Num21z0">
    <w:name w:val="WW8Num21z0"/>
    <w:rsid w:val="003B78AA"/>
    <w:rPr>
      <w:rFonts w:ascii="Symbol" w:hAnsi="Symbol"/>
    </w:rPr>
  </w:style>
  <w:style w:type="character" w:customStyle="1" w:styleId="WW8Num21z1">
    <w:name w:val="WW8Num21z1"/>
    <w:rsid w:val="003B78AA"/>
    <w:rPr>
      <w:rFonts w:ascii="Courier New" w:hAnsi="Courier New" w:cs="Courier New"/>
    </w:rPr>
  </w:style>
  <w:style w:type="character" w:customStyle="1" w:styleId="WW8Num21z2">
    <w:name w:val="WW8Num21z2"/>
    <w:rsid w:val="003B78AA"/>
    <w:rPr>
      <w:rFonts w:ascii="Wingdings" w:hAnsi="Wingdings"/>
    </w:rPr>
  </w:style>
  <w:style w:type="character" w:customStyle="1" w:styleId="WW8Num22z0">
    <w:name w:val="WW8Num22z0"/>
    <w:rsid w:val="003B78AA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3B78AA"/>
    <w:rPr>
      <w:rFonts w:ascii="Courier New" w:hAnsi="Courier New" w:cs="Courier New"/>
    </w:rPr>
  </w:style>
  <w:style w:type="character" w:customStyle="1" w:styleId="WW8Num22z2">
    <w:name w:val="WW8Num22z2"/>
    <w:rsid w:val="003B78AA"/>
    <w:rPr>
      <w:rFonts w:ascii="Wingdings" w:hAnsi="Wingdings"/>
    </w:rPr>
  </w:style>
  <w:style w:type="character" w:customStyle="1" w:styleId="WW8Num22z3">
    <w:name w:val="WW8Num22z3"/>
    <w:rsid w:val="003B78AA"/>
    <w:rPr>
      <w:rFonts w:ascii="Symbol" w:hAnsi="Symbol"/>
    </w:rPr>
  </w:style>
  <w:style w:type="character" w:customStyle="1" w:styleId="WW8Num23z0">
    <w:name w:val="WW8Num23z0"/>
    <w:rsid w:val="003B78AA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3B78AA"/>
    <w:rPr>
      <w:rFonts w:ascii="Courier New" w:hAnsi="Courier New" w:cs="Courier New"/>
    </w:rPr>
  </w:style>
  <w:style w:type="character" w:customStyle="1" w:styleId="WW8Num23z2">
    <w:name w:val="WW8Num23z2"/>
    <w:rsid w:val="003B78AA"/>
    <w:rPr>
      <w:rFonts w:ascii="Wingdings" w:hAnsi="Wingdings"/>
    </w:rPr>
  </w:style>
  <w:style w:type="character" w:customStyle="1" w:styleId="WW8Num23z3">
    <w:name w:val="WW8Num23z3"/>
    <w:rsid w:val="003B78AA"/>
    <w:rPr>
      <w:rFonts w:ascii="Symbol" w:hAnsi="Symbol"/>
    </w:rPr>
  </w:style>
  <w:style w:type="character" w:customStyle="1" w:styleId="11">
    <w:name w:val="Основной шрифт абзаца1"/>
    <w:rsid w:val="003B78AA"/>
  </w:style>
  <w:style w:type="character" w:customStyle="1" w:styleId="3">
    <w:name w:val="Основной текст (3)_"/>
    <w:rsid w:val="003B78AA"/>
    <w:rPr>
      <w:b/>
      <w:bCs/>
      <w:lang w:eastAsia="ar-SA" w:bidi="ar-SA"/>
    </w:rPr>
  </w:style>
  <w:style w:type="character" w:customStyle="1" w:styleId="310">
    <w:name w:val="Основной текст (3) + 10"/>
    <w:rsid w:val="003B78AA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14">
    <w:name w:val="Основной текст (14)_"/>
    <w:rsid w:val="003B78AA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3B78AA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8">
    <w:name w:val="Основной текст + Полужирный"/>
    <w:rsid w:val="003B78AA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3B78AA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3B78AA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3B78AA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3B78AA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3B78AA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3B78AA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3B78AA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3B78AA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3B78AA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2">
    <w:name w:val="Основной текст + Курсив2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3B78AA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2">
    <w:name w:val="Основной текст + Курсив1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3B78AA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3B78AA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3B78AA"/>
    <w:rPr>
      <w:spacing w:val="-20"/>
      <w:sz w:val="30"/>
      <w:szCs w:val="30"/>
      <w:lang w:eastAsia="ar-SA" w:bidi="ar-SA"/>
    </w:rPr>
  </w:style>
  <w:style w:type="character" w:customStyle="1" w:styleId="23">
    <w:name w:val="Основной текст (2)_"/>
    <w:rsid w:val="003B78AA"/>
    <w:rPr>
      <w:sz w:val="26"/>
      <w:szCs w:val="26"/>
      <w:shd w:val="clear" w:color="auto" w:fill="FFFFFF"/>
    </w:rPr>
  </w:style>
  <w:style w:type="character" w:customStyle="1" w:styleId="a9">
    <w:name w:val="Подпись к таблице_"/>
    <w:rsid w:val="003B78A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3B78AA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3B78AA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aa">
    <w:name w:val="Название Знак"/>
    <w:rsid w:val="003B78AA"/>
    <w:rPr>
      <w:sz w:val="28"/>
    </w:rPr>
  </w:style>
  <w:style w:type="character" w:customStyle="1" w:styleId="ab">
    <w:name w:val="Основной текст с отступом Знак"/>
    <w:rsid w:val="003B78A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c">
    <w:name w:val="Текст выноски Знак"/>
    <w:uiPriority w:val="99"/>
    <w:rsid w:val="003B78AA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d">
    <w:name w:val="Маркеры списка"/>
    <w:rsid w:val="003B78AA"/>
    <w:rPr>
      <w:rFonts w:ascii="StarSymbol" w:eastAsia="StarSymbol" w:hAnsi="StarSymbol" w:cs="StarSymbol"/>
      <w:sz w:val="18"/>
      <w:szCs w:val="18"/>
    </w:rPr>
  </w:style>
  <w:style w:type="character" w:customStyle="1" w:styleId="ae">
    <w:name w:val="Символ нумерации"/>
    <w:rsid w:val="003B78AA"/>
  </w:style>
  <w:style w:type="paragraph" w:styleId="af">
    <w:name w:val="List"/>
    <w:basedOn w:val="a5"/>
    <w:semiHidden/>
    <w:rsid w:val="003B78AA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24">
    <w:name w:val="Название2"/>
    <w:basedOn w:val="a"/>
    <w:rsid w:val="003B78A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rsid w:val="003B78AA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3B78A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3B78AA"/>
    <w:pPr>
      <w:suppressLineNumbers/>
    </w:pPr>
  </w:style>
  <w:style w:type="paragraph" w:customStyle="1" w:styleId="30">
    <w:name w:val="Основной текст (3)"/>
    <w:basedOn w:val="a"/>
    <w:rsid w:val="003B78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3B78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3B78AA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3B78AA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3B78A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3B78A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6">
    <w:name w:val="Основной текст (2)"/>
    <w:basedOn w:val="a"/>
    <w:rsid w:val="003B78AA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0">
    <w:name w:val="Подпись к таблице"/>
    <w:basedOn w:val="a"/>
    <w:rsid w:val="003B78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3B78AA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3B78AA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1">
    <w:name w:val="Title"/>
    <w:basedOn w:val="a"/>
    <w:next w:val="af2"/>
    <w:link w:val="17"/>
    <w:qFormat/>
    <w:rsid w:val="003B78AA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2">
    <w:name w:val="Subtitle"/>
    <w:basedOn w:val="a4"/>
    <w:next w:val="a5"/>
    <w:link w:val="af3"/>
    <w:qFormat/>
    <w:rsid w:val="003B78AA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3B78AA"/>
    <w:rPr>
      <w:rFonts w:ascii="DejaVu Sans" w:eastAsia="DejaVu Sans" w:hAnsi="DejaVu Sans" w:cs="DejaVu Sans"/>
      <w:i/>
      <w:iCs/>
      <w:color w:val="000000"/>
      <w:sz w:val="28"/>
      <w:szCs w:val="28"/>
      <w:lang w:eastAsia="ar-SA"/>
    </w:rPr>
  </w:style>
  <w:style w:type="character" w:customStyle="1" w:styleId="17">
    <w:name w:val="Название Знак1"/>
    <w:basedOn w:val="a0"/>
    <w:link w:val="af1"/>
    <w:rsid w:val="003B78A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4">
    <w:name w:val="No Spacing"/>
    <w:uiPriority w:val="1"/>
    <w:qFormat/>
    <w:rsid w:val="003B78A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18">
    <w:name w:val="Основной текст с отступом Знак1"/>
    <w:basedOn w:val="a0"/>
    <w:link w:val="af5"/>
    <w:semiHidden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5">
    <w:name w:val="Body Text Indent"/>
    <w:basedOn w:val="a"/>
    <w:link w:val="18"/>
    <w:semiHidden/>
    <w:rsid w:val="003B78AA"/>
    <w:pPr>
      <w:spacing w:after="120"/>
      <w:ind w:left="283"/>
    </w:pPr>
  </w:style>
  <w:style w:type="character" w:customStyle="1" w:styleId="27">
    <w:name w:val="Основной текст с отступом Знак2"/>
    <w:basedOn w:val="a0"/>
    <w:uiPriority w:val="99"/>
    <w:semiHidden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6">
    <w:name w:val="Balloon Text"/>
    <w:basedOn w:val="a"/>
    <w:link w:val="19"/>
    <w:uiPriority w:val="99"/>
    <w:rsid w:val="003B78AA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6"/>
    <w:uiPriority w:val="99"/>
    <w:rsid w:val="003B78AA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customStyle="1" w:styleId="af7">
    <w:name w:val="Содержимое врезки"/>
    <w:basedOn w:val="a5"/>
    <w:rsid w:val="003B78AA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af8">
    <w:name w:val="Содержимое таблицы"/>
    <w:basedOn w:val="a"/>
    <w:rsid w:val="003B78AA"/>
    <w:pPr>
      <w:suppressLineNumbers/>
    </w:pPr>
  </w:style>
  <w:style w:type="paragraph" w:customStyle="1" w:styleId="af9">
    <w:name w:val="Заголовок таблицы"/>
    <w:basedOn w:val="af8"/>
    <w:rsid w:val="003B78AA"/>
    <w:pPr>
      <w:jc w:val="center"/>
    </w:pPr>
    <w:rPr>
      <w:b/>
      <w:bCs/>
    </w:rPr>
  </w:style>
  <w:style w:type="paragraph" w:styleId="afa">
    <w:name w:val="header"/>
    <w:basedOn w:val="a"/>
    <w:link w:val="afb"/>
    <w:uiPriority w:val="99"/>
    <w:semiHidden/>
    <w:unhideWhenUsed/>
    <w:rsid w:val="003B78A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3B78A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28">
    <w:name w:val="стиль2"/>
    <w:basedOn w:val="a"/>
    <w:rsid w:val="003B78AA"/>
    <w:pPr>
      <w:widowControl w:val="0"/>
      <w:spacing w:before="280" w:after="280"/>
    </w:pPr>
    <w:rPr>
      <w:rFonts w:ascii="Tahoma" w:eastAsia="SimSun" w:hAnsi="Tahoma" w:cs="Tahoma"/>
      <w:color w:val="auto"/>
      <w:kern w:val="1"/>
      <w:sz w:val="20"/>
      <w:szCs w:val="20"/>
      <w:lang w:eastAsia="hi-IN" w:bidi="hi-IN"/>
    </w:rPr>
  </w:style>
  <w:style w:type="character" w:styleId="afe">
    <w:name w:val="Strong"/>
    <w:basedOn w:val="11"/>
    <w:qFormat/>
    <w:rsid w:val="003B78AA"/>
    <w:rPr>
      <w:b/>
      <w:bCs/>
    </w:rPr>
  </w:style>
  <w:style w:type="paragraph" w:styleId="aff">
    <w:name w:val="Normal (Web)"/>
    <w:basedOn w:val="a"/>
    <w:uiPriority w:val="99"/>
    <w:rsid w:val="003B78AA"/>
    <w:pPr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3B78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10">
    <w:name w:val="c10"/>
    <w:basedOn w:val="a0"/>
    <w:rsid w:val="003B78AA"/>
  </w:style>
  <w:style w:type="paragraph" w:customStyle="1" w:styleId="c23">
    <w:name w:val="c23"/>
    <w:basedOn w:val="a"/>
    <w:rsid w:val="003B78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0">
    <w:name w:val="c0"/>
    <w:basedOn w:val="a0"/>
    <w:rsid w:val="003B78AA"/>
  </w:style>
  <w:style w:type="character" w:customStyle="1" w:styleId="aff0">
    <w:name w:val="Основной текст_"/>
    <w:basedOn w:val="a0"/>
    <w:link w:val="29"/>
    <w:rsid w:val="002325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1">
    <w:name w:val="Основной текст + Курсив"/>
    <w:basedOn w:val="aff0"/>
    <w:rsid w:val="002325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232573"/>
    <w:pPr>
      <w:widowControl w:val="0"/>
      <w:shd w:val="clear" w:color="auto" w:fill="FFFFFF"/>
      <w:suppressAutoHyphens w:val="0"/>
      <w:spacing w:after="600" w:line="230" w:lineRule="exact"/>
      <w:ind w:hanging="5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2">
    <w:name w:val="Основной текст (11) + Не курсив"/>
    <w:basedOn w:val="110"/>
    <w:rsid w:val="001241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pc">
    <w:name w:val="pc"/>
    <w:basedOn w:val="a"/>
    <w:rsid w:val="0092247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1a">
    <w:name w:val="Основной текст1"/>
    <w:basedOn w:val="a"/>
    <w:rsid w:val="0092247A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table" w:styleId="aff2">
    <w:name w:val="Table Grid"/>
    <w:basedOn w:val="a1"/>
    <w:uiPriority w:val="59"/>
    <w:rsid w:val="004F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Основной текст4"/>
    <w:basedOn w:val="a"/>
    <w:rsid w:val="004F6CDC"/>
    <w:pPr>
      <w:widowControl w:val="0"/>
      <w:shd w:val="clear" w:color="auto" w:fill="FFFFFF"/>
      <w:suppressAutoHyphens w:val="0"/>
      <w:spacing w:before="300" w:after="180" w:line="370" w:lineRule="exact"/>
      <w:ind w:hanging="34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31">
    <w:name w:val="Основной текст (3) + Не полужирный"/>
    <w:basedOn w:val="3"/>
    <w:rsid w:val="004F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eastAsia="ar-SA" w:bidi="ar-SA"/>
    </w:rPr>
  </w:style>
  <w:style w:type="character" w:customStyle="1" w:styleId="210pt">
    <w:name w:val="Основной текст (2) + 10 pt"/>
    <w:aliases w:val="Не полужирный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91">
    <w:name w:val="Основной текст (9) + Полужирный"/>
    <w:aliases w:val="Курсив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33">
    <w:name w:val="Основной текст (33)"/>
    <w:basedOn w:val="a0"/>
    <w:rsid w:val="00506B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34">
    <w:name w:val="Основной текст (34)"/>
    <w:basedOn w:val="a0"/>
    <w:rsid w:val="00506B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2a">
    <w:name w:val="Основной текст (2) + Курсив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60">
    <w:name w:val="Основной текст (16)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61">
    <w:name w:val="Основной текст (16) + Не курсив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911pt">
    <w:name w:val="Основной текст (9) + 11 pt"/>
    <w:aliases w:val="Полужирный"/>
    <w:basedOn w:val="a0"/>
    <w:rsid w:val="00506B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AA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78AA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3B78AA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8A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78AA"/>
    <w:rPr>
      <w:rFonts w:ascii="Arial Unicode MS" w:eastAsia="Arial Unicode MS" w:hAnsi="Arial Unicode MS" w:cs="Calibri"/>
      <w:b/>
      <w:bCs/>
      <w:color w:val="000000"/>
      <w:sz w:val="24"/>
      <w:szCs w:val="20"/>
      <w:lang w:eastAsia="ar-SA"/>
    </w:rPr>
  </w:style>
  <w:style w:type="character" w:styleId="a3">
    <w:name w:val="Hyperlink"/>
    <w:semiHidden/>
    <w:rsid w:val="003B78AA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3B78AA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5">
    <w:name w:val="Body Text"/>
    <w:basedOn w:val="a"/>
    <w:link w:val="a6"/>
    <w:semiHidden/>
    <w:unhideWhenUsed/>
    <w:rsid w:val="003B78AA"/>
    <w:pPr>
      <w:spacing w:after="120"/>
    </w:pPr>
  </w:style>
  <w:style w:type="character" w:customStyle="1" w:styleId="a6">
    <w:name w:val="Основной текст Знак"/>
    <w:basedOn w:val="a0"/>
    <w:link w:val="a5"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7">
    <w:name w:val="List Paragraph"/>
    <w:basedOn w:val="a"/>
    <w:qFormat/>
    <w:rsid w:val="003B78AA"/>
    <w:pPr>
      <w:ind w:left="720"/>
    </w:pPr>
  </w:style>
  <w:style w:type="character" w:customStyle="1" w:styleId="WW8Num2z0">
    <w:name w:val="WW8Num2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3B78AA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1">
    <w:name w:val="Основной шрифт абзаца2"/>
    <w:rsid w:val="003B78AA"/>
  </w:style>
  <w:style w:type="character" w:customStyle="1" w:styleId="Absatz-Standardschriftart">
    <w:name w:val="Absatz-Standardschriftart"/>
    <w:rsid w:val="003B78AA"/>
  </w:style>
  <w:style w:type="character" w:customStyle="1" w:styleId="WW-Absatz-Standardschriftart">
    <w:name w:val="WW-Absatz-Standardschriftart"/>
    <w:rsid w:val="003B78AA"/>
  </w:style>
  <w:style w:type="character" w:customStyle="1" w:styleId="WW-Absatz-Standardschriftart1">
    <w:name w:val="WW-Absatz-Standardschriftart1"/>
    <w:rsid w:val="003B78AA"/>
  </w:style>
  <w:style w:type="character" w:customStyle="1" w:styleId="WW8Num1z0">
    <w:name w:val="WW8Num1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3B78A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3B78AA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3B78AA"/>
    <w:rPr>
      <w:rFonts w:ascii="Courier New" w:hAnsi="Courier New" w:cs="Courier New"/>
    </w:rPr>
  </w:style>
  <w:style w:type="character" w:customStyle="1" w:styleId="WW8Num18z2">
    <w:name w:val="WW8Num18z2"/>
    <w:rsid w:val="003B78AA"/>
    <w:rPr>
      <w:rFonts w:ascii="Wingdings" w:hAnsi="Wingdings"/>
    </w:rPr>
  </w:style>
  <w:style w:type="character" w:customStyle="1" w:styleId="WW8Num18z3">
    <w:name w:val="WW8Num18z3"/>
    <w:rsid w:val="003B78AA"/>
    <w:rPr>
      <w:rFonts w:ascii="Symbol" w:hAnsi="Symbol"/>
    </w:rPr>
  </w:style>
  <w:style w:type="character" w:customStyle="1" w:styleId="WW8Num19z0">
    <w:name w:val="WW8Num19z0"/>
    <w:rsid w:val="003B78AA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3B78AA"/>
    <w:rPr>
      <w:rFonts w:ascii="Courier New" w:hAnsi="Courier New" w:cs="Courier New"/>
    </w:rPr>
  </w:style>
  <w:style w:type="character" w:customStyle="1" w:styleId="WW8Num19z2">
    <w:name w:val="WW8Num19z2"/>
    <w:rsid w:val="003B78AA"/>
    <w:rPr>
      <w:rFonts w:ascii="Wingdings" w:hAnsi="Wingdings"/>
    </w:rPr>
  </w:style>
  <w:style w:type="character" w:customStyle="1" w:styleId="WW8Num19z3">
    <w:name w:val="WW8Num19z3"/>
    <w:rsid w:val="003B78AA"/>
    <w:rPr>
      <w:rFonts w:ascii="Symbol" w:hAnsi="Symbol"/>
    </w:rPr>
  </w:style>
  <w:style w:type="character" w:customStyle="1" w:styleId="WW8Num20z0">
    <w:name w:val="WW8Num20z0"/>
    <w:rsid w:val="003B78AA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3B78AA"/>
    <w:rPr>
      <w:rFonts w:ascii="Courier New" w:hAnsi="Courier New" w:cs="Courier New"/>
    </w:rPr>
  </w:style>
  <w:style w:type="character" w:customStyle="1" w:styleId="WW8Num20z2">
    <w:name w:val="WW8Num20z2"/>
    <w:rsid w:val="003B78AA"/>
    <w:rPr>
      <w:rFonts w:ascii="Wingdings" w:hAnsi="Wingdings"/>
    </w:rPr>
  </w:style>
  <w:style w:type="character" w:customStyle="1" w:styleId="WW8Num20z3">
    <w:name w:val="WW8Num20z3"/>
    <w:rsid w:val="003B78AA"/>
    <w:rPr>
      <w:rFonts w:ascii="Symbol" w:hAnsi="Symbol"/>
    </w:rPr>
  </w:style>
  <w:style w:type="character" w:customStyle="1" w:styleId="WW8Num21z0">
    <w:name w:val="WW8Num21z0"/>
    <w:rsid w:val="003B78AA"/>
    <w:rPr>
      <w:rFonts w:ascii="Symbol" w:hAnsi="Symbol"/>
    </w:rPr>
  </w:style>
  <w:style w:type="character" w:customStyle="1" w:styleId="WW8Num21z1">
    <w:name w:val="WW8Num21z1"/>
    <w:rsid w:val="003B78AA"/>
    <w:rPr>
      <w:rFonts w:ascii="Courier New" w:hAnsi="Courier New" w:cs="Courier New"/>
    </w:rPr>
  </w:style>
  <w:style w:type="character" w:customStyle="1" w:styleId="WW8Num21z2">
    <w:name w:val="WW8Num21z2"/>
    <w:rsid w:val="003B78AA"/>
    <w:rPr>
      <w:rFonts w:ascii="Wingdings" w:hAnsi="Wingdings"/>
    </w:rPr>
  </w:style>
  <w:style w:type="character" w:customStyle="1" w:styleId="WW8Num22z0">
    <w:name w:val="WW8Num22z0"/>
    <w:rsid w:val="003B78AA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3B78AA"/>
    <w:rPr>
      <w:rFonts w:ascii="Courier New" w:hAnsi="Courier New" w:cs="Courier New"/>
    </w:rPr>
  </w:style>
  <w:style w:type="character" w:customStyle="1" w:styleId="WW8Num22z2">
    <w:name w:val="WW8Num22z2"/>
    <w:rsid w:val="003B78AA"/>
    <w:rPr>
      <w:rFonts w:ascii="Wingdings" w:hAnsi="Wingdings"/>
    </w:rPr>
  </w:style>
  <w:style w:type="character" w:customStyle="1" w:styleId="WW8Num22z3">
    <w:name w:val="WW8Num22z3"/>
    <w:rsid w:val="003B78AA"/>
    <w:rPr>
      <w:rFonts w:ascii="Symbol" w:hAnsi="Symbol"/>
    </w:rPr>
  </w:style>
  <w:style w:type="character" w:customStyle="1" w:styleId="WW8Num23z0">
    <w:name w:val="WW8Num23z0"/>
    <w:rsid w:val="003B78AA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3B78AA"/>
    <w:rPr>
      <w:rFonts w:ascii="Courier New" w:hAnsi="Courier New" w:cs="Courier New"/>
    </w:rPr>
  </w:style>
  <w:style w:type="character" w:customStyle="1" w:styleId="WW8Num23z2">
    <w:name w:val="WW8Num23z2"/>
    <w:rsid w:val="003B78AA"/>
    <w:rPr>
      <w:rFonts w:ascii="Wingdings" w:hAnsi="Wingdings"/>
    </w:rPr>
  </w:style>
  <w:style w:type="character" w:customStyle="1" w:styleId="WW8Num23z3">
    <w:name w:val="WW8Num23z3"/>
    <w:rsid w:val="003B78AA"/>
    <w:rPr>
      <w:rFonts w:ascii="Symbol" w:hAnsi="Symbol"/>
    </w:rPr>
  </w:style>
  <w:style w:type="character" w:customStyle="1" w:styleId="11">
    <w:name w:val="Основной шрифт абзаца1"/>
    <w:rsid w:val="003B78AA"/>
  </w:style>
  <w:style w:type="character" w:customStyle="1" w:styleId="3">
    <w:name w:val="Основной текст (3)_"/>
    <w:rsid w:val="003B78AA"/>
    <w:rPr>
      <w:b/>
      <w:bCs/>
      <w:lang w:eastAsia="ar-SA" w:bidi="ar-SA"/>
    </w:rPr>
  </w:style>
  <w:style w:type="character" w:customStyle="1" w:styleId="310">
    <w:name w:val="Основной текст (3) + 10"/>
    <w:rsid w:val="003B78AA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14">
    <w:name w:val="Основной текст (14)_"/>
    <w:rsid w:val="003B78AA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3B78AA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8">
    <w:name w:val="Основной текст + Полужирный"/>
    <w:rsid w:val="003B78AA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3B78AA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3B78AA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3B78AA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3B78AA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3B78AA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3B78AA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3B78AA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3B78AA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3B78AA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2">
    <w:name w:val="Основной текст + Курсив2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3B78AA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2">
    <w:name w:val="Основной текст + Курсив1"/>
    <w:rsid w:val="003B78AA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3B78AA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3B78AA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3B78AA"/>
    <w:rPr>
      <w:spacing w:val="-20"/>
      <w:sz w:val="30"/>
      <w:szCs w:val="30"/>
      <w:lang w:eastAsia="ar-SA" w:bidi="ar-SA"/>
    </w:rPr>
  </w:style>
  <w:style w:type="character" w:customStyle="1" w:styleId="23">
    <w:name w:val="Основной текст (2)_"/>
    <w:rsid w:val="003B78AA"/>
    <w:rPr>
      <w:sz w:val="26"/>
      <w:szCs w:val="26"/>
      <w:shd w:val="clear" w:color="auto" w:fill="FFFFFF"/>
    </w:rPr>
  </w:style>
  <w:style w:type="character" w:customStyle="1" w:styleId="a9">
    <w:name w:val="Подпись к таблице_"/>
    <w:rsid w:val="003B78A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3B78AA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3B78AA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aa">
    <w:name w:val="Название Знак"/>
    <w:rsid w:val="003B78AA"/>
    <w:rPr>
      <w:sz w:val="28"/>
    </w:rPr>
  </w:style>
  <w:style w:type="character" w:customStyle="1" w:styleId="ab">
    <w:name w:val="Основной текст с отступом Знак"/>
    <w:rsid w:val="003B78A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c">
    <w:name w:val="Текст выноски Знак"/>
    <w:uiPriority w:val="99"/>
    <w:rsid w:val="003B78AA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d">
    <w:name w:val="Маркеры списка"/>
    <w:rsid w:val="003B78AA"/>
    <w:rPr>
      <w:rFonts w:ascii="StarSymbol" w:eastAsia="StarSymbol" w:hAnsi="StarSymbol" w:cs="StarSymbol"/>
      <w:sz w:val="18"/>
      <w:szCs w:val="18"/>
    </w:rPr>
  </w:style>
  <w:style w:type="character" w:customStyle="1" w:styleId="ae">
    <w:name w:val="Символ нумерации"/>
    <w:rsid w:val="003B78AA"/>
  </w:style>
  <w:style w:type="paragraph" w:styleId="af">
    <w:name w:val="List"/>
    <w:basedOn w:val="a5"/>
    <w:semiHidden/>
    <w:rsid w:val="003B78AA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24">
    <w:name w:val="Название2"/>
    <w:basedOn w:val="a"/>
    <w:rsid w:val="003B78A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rsid w:val="003B78AA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3B78A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3B78AA"/>
    <w:pPr>
      <w:suppressLineNumbers/>
    </w:pPr>
  </w:style>
  <w:style w:type="paragraph" w:customStyle="1" w:styleId="30">
    <w:name w:val="Основной текст (3)"/>
    <w:basedOn w:val="a"/>
    <w:rsid w:val="003B78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3B78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3B78AA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3B78AA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3B78A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3B78A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6">
    <w:name w:val="Основной текст (2)"/>
    <w:basedOn w:val="a"/>
    <w:rsid w:val="003B78AA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0">
    <w:name w:val="Подпись к таблице"/>
    <w:basedOn w:val="a"/>
    <w:rsid w:val="003B78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3B78AA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3B78AA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1">
    <w:name w:val="Title"/>
    <w:basedOn w:val="a"/>
    <w:next w:val="af2"/>
    <w:link w:val="17"/>
    <w:qFormat/>
    <w:rsid w:val="003B78AA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2">
    <w:name w:val="Subtitle"/>
    <w:basedOn w:val="a4"/>
    <w:next w:val="a5"/>
    <w:link w:val="af3"/>
    <w:qFormat/>
    <w:rsid w:val="003B78AA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3B78AA"/>
    <w:rPr>
      <w:rFonts w:ascii="DejaVu Sans" w:eastAsia="DejaVu Sans" w:hAnsi="DejaVu Sans" w:cs="DejaVu Sans"/>
      <w:i/>
      <w:iCs/>
      <w:color w:val="000000"/>
      <w:sz w:val="28"/>
      <w:szCs w:val="28"/>
      <w:lang w:eastAsia="ar-SA"/>
    </w:rPr>
  </w:style>
  <w:style w:type="character" w:customStyle="1" w:styleId="17">
    <w:name w:val="Название Знак1"/>
    <w:basedOn w:val="a0"/>
    <w:link w:val="af1"/>
    <w:rsid w:val="003B78A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4">
    <w:name w:val="No Spacing"/>
    <w:uiPriority w:val="1"/>
    <w:qFormat/>
    <w:rsid w:val="003B78A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18">
    <w:name w:val="Основной текст с отступом Знак1"/>
    <w:basedOn w:val="a0"/>
    <w:link w:val="af5"/>
    <w:semiHidden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5">
    <w:name w:val="Body Text Indent"/>
    <w:basedOn w:val="a"/>
    <w:link w:val="18"/>
    <w:semiHidden/>
    <w:rsid w:val="003B78AA"/>
    <w:pPr>
      <w:spacing w:after="120"/>
      <w:ind w:left="283"/>
    </w:pPr>
  </w:style>
  <w:style w:type="character" w:customStyle="1" w:styleId="27">
    <w:name w:val="Основной текст с отступом Знак2"/>
    <w:basedOn w:val="a0"/>
    <w:uiPriority w:val="99"/>
    <w:semiHidden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6">
    <w:name w:val="Balloon Text"/>
    <w:basedOn w:val="a"/>
    <w:link w:val="19"/>
    <w:uiPriority w:val="99"/>
    <w:rsid w:val="003B78AA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6"/>
    <w:uiPriority w:val="99"/>
    <w:rsid w:val="003B78AA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customStyle="1" w:styleId="af7">
    <w:name w:val="Содержимое врезки"/>
    <w:basedOn w:val="a5"/>
    <w:rsid w:val="003B78AA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af8">
    <w:name w:val="Содержимое таблицы"/>
    <w:basedOn w:val="a"/>
    <w:rsid w:val="003B78AA"/>
    <w:pPr>
      <w:suppressLineNumbers/>
    </w:pPr>
  </w:style>
  <w:style w:type="paragraph" w:customStyle="1" w:styleId="af9">
    <w:name w:val="Заголовок таблицы"/>
    <w:basedOn w:val="af8"/>
    <w:rsid w:val="003B78AA"/>
    <w:pPr>
      <w:jc w:val="center"/>
    </w:pPr>
    <w:rPr>
      <w:b/>
      <w:bCs/>
    </w:rPr>
  </w:style>
  <w:style w:type="paragraph" w:styleId="afa">
    <w:name w:val="header"/>
    <w:basedOn w:val="a"/>
    <w:link w:val="afb"/>
    <w:uiPriority w:val="99"/>
    <w:semiHidden/>
    <w:unhideWhenUsed/>
    <w:rsid w:val="003B78A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3B78A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3B78AA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28">
    <w:name w:val="стиль2"/>
    <w:basedOn w:val="a"/>
    <w:rsid w:val="003B78AA"/>
    <w:pPr>
      <w:widowControl w:val="0"/>
      <w:spacing w:before="280" w:after="280"/>
    </w:pPr>
    <w:rPr>
      <w:rFonts w:ascii="Tahoma" w:eastAsia="SimSun" w:hAnsi="Tahoma" w:cs="Tahoma"/>
      <w:color w:val="auto"/>
      <w:kern w:val="1"/>
      <w:sz w:val="20"/>
      <w:szCs w:val="20"/>
      <w:lang w:eastAsia="hi-IN" w:bidi="hi-IN"/>
    </w:rPr>
  </w:style>
  <w:style w:type="character" w:styleId="afe">
    <w:name w:val="Strong"/>
    <w:basedOn w:val="11"/>
    <w:qFormat/>
    <w:rsid w:val="003B78AA"/>
    <w:rPr>
      <w:b/>
      <w:bCs/>
    </w:rPr>
  </w:style>
  <w:style w:type="paragraph" w:styleId="aff">
    <w:name w:val="Normal (Web)"/>
    <w:basedOn w:val="a"/>
    <w:uiPriority w:val="99"/>
    <w:rsid w:val="003B78AA"/>
    <w:pPr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3B78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10">
    <w:name w:val="c10"/>
    <w:basedOn w:val="a0"/>
    <w:rsid w:val="003B78AA"/>
  </w:style>
  <w:style w:type="paragraph" w:customStyle="1" w:styleId="c23">
    <w:name w:val="c23"/>
    <w:basedOn w:val="a"/>
    <w:rsid w:val="003B78A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0">
    <w:name w:val="c0"/>
    <w:basedOn w:val="a0"/>
    <w:rsid w:val="003B78AA"/>
  </w:style>
  <w:style w:type="character" w:customStyle="1" w:styleId="aff0">
    <w:name w:val="Основной текст_"/>
    <w:basedOn w:val="a0"/>
    <w:link w:val="29"/>
    <w:rsid w:val="002325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1">
    <w:name w:val="Основной текст + Курсив"/>
    <w:basedOn w:val="aff0"/>
    <w:rsid w:val="002325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232573"/>
    <w:pPr>
      <w:widowControl w:val="0"/>
      <w:shd w:val="clear" w:color="auto" w:fill="FFFFFF"/>
      <w:suppressAutoHyphens w:val="0"/>
      <w:spacing w:after="600" w:line="230" w:lineRule="exact"/>
      <w:ind w:hanging="5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2">
    <w:name w:val="Основной текст (11) + Не курсив"/>
    <w:basedOn w:val="110"/>
    <w:rsid w:val="001241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pc">
    <w:name w:val="pc"/>
    <w:basedOn w:val="a"/>
    <w:rsid w:val="0092247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1a">
    <w:name w:val="Основной текст1"/>
    <w:basedOn w:val="a"/>
    <w:rsid w:val="0092247A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table" w:styleId="aff2">
    <w:name w:val="Table Grid"/>
    <w:basedOn w:val="a1"/>
    <w:uiPriority w:val="59"/>
    <w:rsid w:val="004F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Основной текст4"/>
    <w:basedOn w:val="a"/>
    <w:rsid w:val="004F6CDC"/>
    <w:pPr>
      <w:widowControl w:val="0"/>
      <w:shd w:val="clear" w:color="auto" w:fill="FFFFFF"/>
      <w:suppressAutoHyphens w:val="0"/>
      <w:spacing w:before="300" w:after="180" w:line="370" w:lineRule="exact"/>
      <w:ind w:hanging="34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31">
    <w:name w:val="Основной текст (3) + Не полужирный"/>
    <w:basedOn w:val="3"/>
    <w:rsid w:val="004F6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eastAsia="ar-SA" w:bidi="ar-SA"/>
    </w:rPr>
  </w:style>
  <w:style w:type="character" w:customStyle="1" w:styleId="210pt">
    <w:name w:val="Основной текст (2) + 10 pt"/>
    <w:aliases w:val="Не полужирный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91">
    <w:name w:val="Основной текст (9) + Полужирный"/>
    <w:aliases w:val="Курсив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33">
    <w:name w:val="Основной текст (33)"/>
    <w:basedOn w:val="a0"/>
    <w:rsid w:val="00506B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34">
    <w:name w:val="Основной текст (34)"/>
    <w:basedOn w:val="a0"/>
    <w:rsid w:val="00506B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2a">
    <w:name w:val="Основной текст (2) + Курсив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60">
    <w:name w:val="Основной текст (16)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61">
    <w:name w:val="Основной текст (16) + Не курсив"/>
    <w:basedOn w:val="a0"/>
    <w:rsid w:val="00506B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911pt">
    <w:name w:val="Основной текст (9) + 11 pt"/>
    <w:aliases w:val="Полужирный"/>
    <w:basedOn w:val="a0"/>
    <w:rsid w:val="00506B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7D885-70A5-4866-B80C-B025FE1B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01</cp:lastModifiedBy>
  <cp:revision>3</cp:revision>
  <cp:lastPrinted>2019-01-15T15:46:00Z</cp:lastPrinted>
  <dcterms:created xsi:type="dcterms:W3CDTF">2020-10-20T07:40:00Z</dcterms:created>
  <dcterms:modified xsi:type="dcterms:W3CDTF">2021-11-08T15:51:00Z</dcterms:modified>
</cp:coreProperties>
</file>